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石 河 子 大 学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 xml:space="preserve">本科 </w:t>
      </w:r>
      <w:r>
        <w:rPr>
          <w:rFonts w:hint="eastAsia" w:ascii="华文行楷" w:eastAsia="华文行楷"/>
          <w:b/>
          <w:i w:val="0"/>
          <w:iCs/>
          <w:sz w:val="44"/>
          <w:szCs w:val="44"/>
        </w:rPr>
        <w:t>实践课</w:t>
      </w:r>
      <w:r>
        <w:rPr>
          <w:rFonts w:hint="eastAsia" w:ascii="华文行楷" w:eastAsia="华文行楷"/>
          <w:b/>
          <w:i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课堂教学质量</w:t>
      </w:r>
      <w:r>
        <w:rPr>
          <w:rFonts w:hint="eastAsia" w:ascii="黑体" w:eastAsia="黑体"/>
          <w:b/>
          <w:sz w:val="36"/>
          <w:szCs w:val="36"/>
          <w:lang w:eastAsia="zh-CN"/>
        </w:rPr>
        <w:t>听课反馈表（督导用表）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spacing w:line="320" w:lineRule="exact"/>
        <w:rPr>
          <w:rFonts w:hint="eastAsia"/>
          <w:b/>
          <w:u w:val="single"/>
        </w:rPr>
      </w:pPr>
      <w:r>
        <w:rPr>
          <w:rFonts w:hint="eastAsia"/>
          <w:b/>
        </w:rPr>
        <w:t>开课单位：</w:t>
      </w:r>
      <w:r>
        <w:rPr>
          <w:rFonts w:hint="eastAsia"/>
          <w:b/>
          <w:u w:val="single"/>
        </w:rPr>
        <w:t xml:space="preserve">                    </w:t>
      </w:r>
      <w:r>
        <w:rPr>
          <w:rFonts w:hint="eastAsia"/>
          <w:b/>
        </w:rPr>
        <w:t xml:space="preserve">  授课班级：</w:t>
      </w:r>
      <w:r>
        <w:rPr>
          <w:rFonts w:hint="eastAsia"/>
          <w:b/>
          <w:u w:val="single"/>
        </w:rPr>
        <w:t xml:space="preserve">　                </w:t>
      </w:r>
      <w:r>
        <w:rPr>
          <w:rFonts w:hint="eastAsia"/>
          <w:b/>
        </w:rPr>
        <w:t xml:space="preserve"> 授课地</w:t>
      </w:r>
      <w:r>
        <w:rPr>
          <w:b/>
        </w:rPr>
        <w:t>点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                  </w:t>
      </w:r>
    </w:p>
    <w:p>
      <w:pPr>
        <w:spacing w:line="320" w:lineRule="exact"/>
        <w:rPr>
          <w:b/>
          <w:u w:val="single"/>
        </w:rPr>
      </w:pPr>
      <w:r>
        <w:rPr>
          <w:rFonts w:hint="eastAsia"/>
          <w:b/>
        </w:rPr>
        <w:t>课程名称(含代码)：</w:t>
      </w:r>
      <w:r>
        <w:rPr>
          <w:rFonts w:hint="eastAsia"/>
          <w:b/>
          <w:u w:val="single"/>
        </w:rPr>
        <w:t xml:space="preserve">                      </w:t>
      </w:r>
      <w:r>
        <w:rPr>
          <w:rFonts w:hint="eastAsia"/>
          <w:b/>
        </w:rPr>
        <w:t xml:space="preserve">  授课教师：</w:t>
      </w:r>
      <w:r>
        <w:rPr>
          <w:rFonts w:hint="eastAsia"/>
          <w:b/>
          <w:u w:val="single"/>
        </w:rPr>
        <w:t xml:space="preserve">                                       </w:t>
      </w:r>
    </w:p>
    <w:p>
      <w:pPr>
        <w:spacing w:line="320" w:lineRule="exact"/>
        <w:rPr>
          <w:b/>
        </w:rPr>
      </w:pPr>
      <w:r>
        <w:rPr>
          <w:rFonts w:hint="eastAsia"/>
          <w:b/>
        </w:rPr>
        <w:t>听课时间：</w:t>
      </w:r>
      <w:r>
        <w:rPr>
          <w:b/>
        </w:rPr>
        <w:t>教学周第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>周  星期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</w:rPr>
        <w:t xml:space="preserve">   第 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节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>年     月      日</w:t>
      </w:r>
    </w:p>
    <w:tbl>
      <w:tblPr>
        <w:tblStyle w:val="6"/>
        <w:tblW w:w="1003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082"/>
        <w:gridCol w:w="4756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关 于 教 师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关 于 学 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式上课时间：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3.结束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时间：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应到人数：    ；实到人数：  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是否有： □迟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到，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□早退， □不听讲， □其他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指标内涵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参考权重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60" w:lineRule="exact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师德师风</w:t>
            </w: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教师是否落实“课堂讲授有纪律，公开言论守规矩”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一票否决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60" w:lineRule="exact"/>
              <w:jc w:val="center"/>
              <w:textAlignment w:val="baseline"/>
              <w:rPr>
                <w:b/>
                <w:sz w:val="21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坚持立德树人，治学严谨，文明育人。遵守教学规章制度。教学态度认真，准备充分。提前进入实验室做实践教学准备工作。随时指导和解答学生在实践中遇到的各类问题。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Style w:val="8"/>
                <w:rFonts w:hint="eastAsia" w:ascii="宋体" w:hAnsi="宋体"/>
                <w:color w:val="333333"/>
                <w:szCs w:val="21"/>
              </w:rPr>
              <w:t>实践准备</w:t>
            </w: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实践场所整洁有序，仪器设备完好，实验材料齐备，安全保障措施到位。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333333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实践教学大纲、实践指导书齐全，教案规范。</w:t>
            </w:r>
            <w:r>
              <w:rPr>
                <w:rFonts w:hint="eastAsia" w:ascii="宋体" w:hAnsi="宋体"/>
                <w:sz w:val="18"/>
                <w:szCs w:val="18"/>
              </w:rPr>
              <w:t>实践内容与教学大纲要求</w:t>
            </w:r>
            <w:r>
              <w:rPr>
                <w:rFonts w:ascii="宋体" w:hAnsi="宋体"/>
                <w:sz w:val="18"/>
                <w:szCs w:val="18"/>
              </w:rPr>
              <w:t>内容、</w:t>
            </w:r>
            <w:r>
              <w:rPr>
                <w:rFonts w:hint="eastAsia" w:ascii="宋体" w:hAnsi="宋体"/>
                <w:sz w:val="18"/>
                <w:szCs w:val="18"/>
              </w:rPr>
              <w:t>实践计划一致。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333333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</w:t>
            </w:r>
            <w:r>
              <w:rPr>
                <w:rFonts w:ascii="宋体" w:hAnsi="宋体"/>
                <w:sz w:val="18"/>
                <w:szCs w:val="18"/>
              </w:rPr>
              <w:t>实验室台套数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学生分组</w:t>
            </w:r>
            <w:r>
              <w:rPr>
                <w:rFonts w:hint="eastAsia" w:ascii="宋体" w:hAnsi="宋体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>小组成员任务分解合理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实践过程及结果反馈</w:t>
            </w: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课前检查并记录学生预习情况，结果良好。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能清楚讲解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实践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内容、目的、要求、原理及具体操作步骤。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实践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示范操作规范、正确，仪器设备使用熟练，</w:t>
            </w:r>
            <w:r>
              <w:rPr>
                <w:rFonts w:hint="eastAsia" w:ascii="宋体" w:hAnsi="宋体"/>
                <w:sz w:val="18"/>
                <w:szCs w:val="18"/>
              </w:rPr>
              <w:t>教学手段运用适当。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师生双向交流好，讲解富有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启发性，注重培养学生的创新能力和调动学生探索意识。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实践课堂时间安排合理，对学生的实践结果检查认真；</w:t>
            </w:r>
            <w:r>
              <w:rPr>
                <w:rFonts w:hint="eastAsia" w:ascii="宋体" w:hAnsi="宋体"/>
                <w:sz w:val="18"/>
                <w:szCs w:val="18"/>
              </w:rPr>
              <w:t>及时指导学生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操作过程，确保学生</w:t>
            </w:r>
            <w:r>
              <w:rPr>
                <w:rFonts w:ascii="宋体" w:hAnsi="宋体"/>
                <w:sz w:val="18"/>
                <w:szCs w:val="18"/>
              </w:rPr>
              <w:t>能独立完成实</w:t>
            </w:r>
            <w:r>
              <w:rPr>
                <w:rFonts w:hint="eastAsia" w:ascii="宋体" w:hAnsi="宋体"/>
                <w:sz w:val="18"/>
                <w:szCs w:val="18"/>
              </w:rPr>
              <w:t>验内容。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批改学生</w:t>
            </w:r>
            <w:r>
              <w:rPr>
                <w:rFonts w:ascii="宋体" w:hAnsi="宋体"/>
                <w:sz w:val="18"/>
                <w:szCs w:val="18"/>
              </w:rPr>
              <w:t>实践报告</w:t>
            </w:r>
            <w:r>
              <w:rPr>
                <w:rFonts w:hint="eastAsia" w:ascii="宋体" w:hAnsi="宋体"/>
                <w:sz w:val="18"/>
                <w:szCs w:val="18"/>
              </w:rPr>
              <w:t>认真、评分合理，</w:t>
            </w:r>
            <w:r>
              <w:rPr>
                <w:rFonts w:ascii="宋体" w:hAnsi="宋体"/>
                <w:sz w:val="18"/>
                <w:szCs w:val="18"/>
              </w:rPr>
              <w:t>及时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总结和反馈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实践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结果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学生实践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表现及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学习成效</w:t>
            </w: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学生遵守实践要求，操作认真、规范。无迟到早退现象。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学生学习兴趣浓厚,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能独立完成实践操作过程。</w:t>
            </w: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实践效果良好，达到了预期实践教学目标。学生的分析能力、理解能力、动手能力及创新能力均得到提升。</w:t>
            </w: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0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723" w:firstLineChars="200"/>
              <w:rPr>
                <w:rFonts w:ascii="宋体" w:hAnsi="宋体" w:cs="宋体"/>
                <w:bCs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sz w:val="36"/>
                <w:szCs w:val="36"/>
                <w:highlight w:val="none"/>
              </w:rPr>
              <w:t>课堂教学质量总体评价（填写百分制）：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亮点与特色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问题与建议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wordWrap w:val="0"/>
              <w:spacing w:line="360" w:lineRule="exact"/>
              <w:ind w:right="281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（该课程是否建议持续关注：□是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□否）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43" w:firstLineChars="400"/>
              <w:jc w:val="both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听</w:t>
            </w:r>
            <w:r>
              <w:rPr>
                <w:b/>
              </w:rPr>
              <w:t>课人：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/>
              </w:rPr>
              <w:t>听</w:t>
            </w:r>
            <w:r>
              <w:rPr>
                <w:b/>
              </w:rPr>
              <w:t>课人所在单位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exact"/>
        <w:textAlignment w:val="baseline"/>
        <w:rPr>
          <w:rStyle w:val="8"/>
          <w:color w:val="333333"/>
        </w:rPr>
      </w:pPr>
    </w:p>
    <w:sectPr>
      <w:pgSz w:w="11906" w:h="16838"/>
      <w:pgMar w:top="90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NTAxNmU5MzkyMGNjNWVkOGIxOGE4NDUxYWU1YTQifQ=="/>
  </w:docVars>
  <w:rsids>
    <w:rsidRoot w:val="00F579A9"/>
    <w:rsid w:val="00065603"/>
    <w:rsid w:val="00071AFF"/>
    <w:rsid w:val="000B0C9A"/>
    <w:rsid w:val="000B7573"/>
    <w:rsid w:val="000C2EE5"/>
    <w:rsid w:val="000C5ED3"/>
    <w:rsid w:val="00137F1C"/>
    <w:rsid w:val="0016459A"/>
    <w:rsid w:val="00190E0B"/>
    <w:rsid w:val="001A513C"/>
    <w:rsid w:val="001E1C7A"/>
    <w:rsid w:val="001E3953"/>
    <w:rsid w:val="00201B30"/>
    <w:rsid w:val="002117D7"/>
    <w:rsid w:val="002636A0"/>
    <w:rsid w:val="002C750E"/>
    <w:rsid w:val="002C7DAB"/>
    <w:rsid w:val="002D1B1D"/>
    <w:rsid w:val="002D3ECE"/>
    <w:rsid w:val="002F396D"/>
    <w:rsid w:val="00313EDA"/>
    <w:rsid w:val="00315239"/>
    <w:rsid w:val="00350CB8"/>
    <w:rsid w:val="00395C5B"/>
    <w:rsid w:val="003D3421"/>
    <w:rsid w:val="0040671E"/>
    <w:rsid w:val="00407010"/>
    <w:rsid w:val="00453BEB"/>
    <w:rsid w:val="0047156D"/>
    <w:rsid w:val="004972A6"/>
    <w:rsid w:val="004D20B9"/>
    <w:rsid w:val="004F736D"/>
    <w:rsid w:val="00500BEE"/>
    <w:rsid w:val="005025D4"/>
    <w:rsid w:val="00506FD1"/>
    <w:rsid w:val="005113D2"/>
    <w:rsid w:val="0051545E"/>
    <w:rsid w:val="00521A04"/>
    <w:rsid w:val="005229A0"/>
    <w:rsid w:val="0053793B"/>
    <w:rsid w:val="00540171"/>
    <w:rsid w:val="00575402"/>
    <w:rsid w:val="0059182F"/>
    <w:rsid w:val="005C581C"/>
    <w:rsid w:val="005D52FF"/>
    <w:rsid w:val="005D60EB"/>
    <w:rsid w:val="005E6617"/>
    <w:rsid w:val="00602690"/>
    <w:rsid w:val="00634F0D"/>
    <w:rsid w:val="00650F43"/>
    <w:rsid w:val="00654E80"/>
    <w:rsid w:val="00671137"/>
    <w:rsid w:val="006B0151"/>
    <w:rsid w:val="00706DA5"/>
    <w:rsid w:val="00726C2E"/>
    <w:rsid w:val="00744B5F"/>
    <w:rsid w:val="00746487"/>
    <w:rsid w:val="00755891"/>
    <w:rsid w:val="007656E4"/>
    <w:rsid w:val="00794FF8"/>
    <w:rsid w:val="007B02EC"/>
    <w:rsid w:val="007C6A33"/>
    <w:rsid w:val="007D6FF4"/>
    <w:rsid w:val="007E44F0"/>
    <w:rsid w:val="007F092B"/>
    <w:rsid w:val="008300E0"/>
    <w:rsid w:val="0084413E"/>
    <w:rsid w:val="00855610"/>
    <w:rsid w:val="00882CF1"/>
    <w:rsid w:val="0088732A"/>
    <w:rsid w:val="008B2238"/>
    <w:rsid w:val="008B478C"/>
    <w:rsid w:val="008E74BF"/>
    <w:rsid w:val="00902AB8"/>
    <w:rsid w:val="00906A01"/>
    <w:rsid w:val="00925B34"/>
    <w:rsid w:val="009530A7"/>
    <w:rsid w:val="0096649E"/>
    <w:rsid w:val="00975BEA"/>
    <w:rsid w:val="009928BC"/>
    <w:rsid w:val="0099544B"/>
    <w:rsid w:val="009B1795"/>
    <w:rsid w:val="009E3450"/>
    <w:rsid w:val="00A00E7C"/>
    <w:rsid w:val="00A34E2D"/>
    <w:rsid w:val="00A42298"/>
    <w:rsid w:val="00A51D07"/>
    <w:rsid w:val="00A54E2C"/>
    <w:rsid w:val="00A74136"/>
    <w:rsid w:val="00A77445"/>
    <w:rsid w:val="00A847C8"/>
    <w:rsid w:val="00B10081"/>
    <w:rsid w:val="00B11077"/>
    <w:rsid w:val="00B17D00"/>
    <w:rsid w:val="00B31B94"/>
    <w:rsid w:val="00B348AB"/>
    <w:rsid w:val="00BA423D"/>
    <w:rsid w:val="00BD1057"/>
    <w:rsid w:val="00BD4983"/>
    <w:rsid w:val="00BE2F61"/>
    <w:rsid w:val="00C14F75"/>
    <w:rsid w:val="00C16BEB"/>
    <w:rsid w:val="00C5239A"/>
    <w:rsid w:val="00C67AAD"/>
    <w:rsid w:val="00C7645D"/>
    <w:rsid w:val="00C846A2"/>
    <w:rsid w:val="00C862BC"/>
    <w:rsid w:val="00CA62B0"/>
    <w:rsid w:val="00CB2024"/>
    <w:rsid w:val="00CC1D36"/>
    <w:rsid w:val="00CC5AF4"/>
    <w:rsid w:val="00CF25A6"/>
    <w:rsid w:val="00D012EC"/>
    <w:rsid w:val="00D1634E"/>
    <w:rsid w:val="00D56C3D"/>
    <w:rsid w:val="00D619E9"/>
    <w:rsid w:val="00D63776"/>
    <w:rsid w:val="00D84729"/>
    <w:rsid w:val="00D96571"/>
    <w:rsid w:val="00D96D35"/>
    <w:rsid w:val="00D97064"/>
    <w:rsid w:val="00DA48A4"/>
    <w:rsid w:val="00DF5F7E"/>
    <w:rsid w:val="00E21103"/>
    <w:rsid w:val="00E372D7"/>
    <w:rsid w:val="00E503BB"/>
    <w:rsid w:val="00E77EDB"/>
    <w:rsid w:val="00EA6607"/>
    <w:rsid w:val="00EE1525"/>
    <w:rsid w:val="00F14FD2"/>
    <w:rsid w:val="00F36CD9"/>
    <w:rsid w:val="00F44455"/>
    <w:rsid w:val="00F579A9"/>
    <w:rsid w:val="00F80CD1"/>
    <w:rsid w:val="00F96AC6"/>
    <w:rsid w:val="00FA0A88"/>
    <w:rsid w:val="00FD4204"/>
    <w:rsid w:val="06DF3581"/>
    <w:rsid w:val="0A954C06"/>
    <w:rsid w:val="0CBC463D"/>
    <w:rsid w:val="0D664AE6"/>
    <w:rsid w:val="0E0248F1"/>
    <w:rsid w:val="1A8D1658"/>
    <w:rsid w:val="1C655B53"/>
    <w:rsid w:val="1CBA2782"/>
    <w:rsid w:val="26046641"/>
    <w:rsid w:val="2CF33A75"/>
    <w:rsid w:val="3C402698"/>
    <w:rsid w:val="44620978"/>
    <w:rsid w:val="4F0F6BDB"/>
    <w:rsid w:val="4FDD1D35"/>
    <w:rsid w:val="57925105"/>
    <w:rsid w:val="60B26F53"/>
    <w:rsid w:val="724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726</Words>
  <Characters>733</Characters>
  <Lines>7</Lines>
  <Paragraphs>2</Paragraphs>
  <TotalTime>6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2021-08-16T15:50:00Z</dcterms:created>
  <dc:creator>PC</dc:creator>
  <cp:lastModifiedBy>Administrator</cp:lastModifiedBy>
  <cp:lastPrinted>2021-09-23T09:23:00Z</cp:lastPrinted>
  <dcterms:modified xsi:type="dcterms:W3CDTF">2024-02-22T09:46:08Z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CE47641D7D8848C68FB485052E340F95</vt:lpwstr>
  </property>
</Properties>
</file>