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1DB88" w14:textId="76B4382F" w:rsidR="000E0514" w:rsidRPr="000E0514" w:rsidRDefault="000E0514" w:rsidP="000E0514">
      <w:pPr>
        <w:widowControl/>
        <w:spacing w:before="100" w:beforeAutospacing="1" w:after="100" w:afterAutospacing="1"/>
        <w:jc w:val="center"/>
        <w:outlineLvl w:val="2"/>
        <w:rPr>
          <w:rFonts w:ascii="黑体" w:eastAsia="黑体" w:hAnsi="黑体" w:cs="宋体"/>
          <w:b/>
          <w:bCs/>
          <w:kern w:val="0"/>
          <w:sz w:val="32"/>
          <w:szCs w:val="32"/>
        </w:rPr>
      </w:pPr>
      <w:r w:rsidRPr="000E0514">
        <w:rPr>
          <w:rFonts w:ascii="黑体" w:eastAsia="黑体" w:hAnsi="黑体" w:cs="宋体"/>
          <w:b/>
          <w:bCs/>
          <w:kern w:val="0"/>
          <w:sz w:val="32"/>
          <w:szCs w:val="32"/>
        </w:rPr>
        <w:t>关于举办石河子大学202</w:t>
      </w:r>
      <w:r w:rsidRPr="00D75285">
        <w:rPr>
          <w:rFonts w:ascii="黑体" w:eastAsia="黑体" w:hAnsi="黑体" w:cs="宋体"/>
          <w:b/>
          <w:bCs/>
          <w:kern w:val="0"/>
          <w:sz w:val="32"/>
          <w:szCs w:val="32"/>
        </w:rPr>
        <w:t>3</w:t>
      </w:r>
      <w:r w:rsidRPr="000E0514">
        <w:rPr>
          <w:rFonts w:ascii="黑体" w:eastAsia="黑体" w:hAnsi="黑体" w:cs="宋体"/>
          <w:b/>
          <w:bCs/>
          <w:kern w:val="0"/>
          <w:sz w:val="32"/>
          <w:szCs w:val="32"/>
        </w:rPr>
        <w:t>年青年教师教学竞赛的通知</w:t>
      </w:r>
    </w:p>
    <w:p w14:paraId="3F892522" w14:textId="7ADC53FD" w:rsidR="000E0514" w:rsidRPr="000E0514" w:rsidRDefault="000E0514" w:rsidP="00C34AFD">
      <w:pPr>
        <w:widowControl/>
        <w:spacing w:line="360" w:lineRule="auto"/>
        <w:jc w:val="left"/>
        <w:rPr>
          <w:rFonts w:ascii="仿宋" w:eastAsia="仿宋" w:hAnsi="仿宋" w:cs="宋体"/>
          <w:kern w:val="0"/>
          <w:sz w:val="28"/>
          <w:szCs w:val="28"/>
        </w:rPr>
      </w:pPr>
      <w:r w:rsidRPr="000E0514">
        <w:rPr>
          <w:rFonts w:ascii="仿宋" w:eastAsia="仿宋" w:hAnsi="仿宋" w:cs="宋体" w:hint="eastAsia"/>
          <w:kern w:val="0"/>
          <w:sz w:val="28"/>
          <w:szCs w:val="28"/>
        </w:rPr>
        <w:t>各学院：</w:t>
      </w:r>
    </w:p>
    <w:p w14:paraId="1138F1BB" w14:textId="495D0823" w:rsidR="000E0514" w:rsidRPr="00C34AFD" w:rsidRDefault="000E0514" w:rsidP="00C34AFD">
      <w:pPr>
        <w:widowControl/>
        <w:spacing w:line="360" w:lineRule="auto"/>
        <w:ind w:firstLine="360"/>
        <w:jc w:val="left"/>
        <w:rPr>
          <w:rFonts w:ascii="仿宋" w:eastAsia="仿宋" w:hAnsi="仿宋"/>
          <w:color w:val="333333"/>
          <w:sz w:val="28"/>
          <w:szCs w:val="28"/>
        </w:rPr>
      </w:pPr>
      <w:r w:rsidRPr="00C34AFD">
        <w:rPr>
          <w:rFonts w:ascii="仿宋" w:eastAsia="仿宋" w:hAnsi="仿宋" w:cs="宋体" w:hint="eastAsia"/>
          <w:kern w:val="0"/>
          <w:sz w:val="28"/>
          <w:szCs w:val="28"/>
        </w:rPr>
        <w:t>为深入贯彻落实中共中央、国务院《关于全面深化新时代教师队伍建设改革的意见》，加强师德师风建设，锤炼青年教师教学基本功，提升我校青年教师教书育人能力和水平</w:t>
      </w:r>
      <w:r w:rsidRPr="00C34AFD">
        <w:rPr>
          <w:rFonts w:ascii="仿宋" w:eastAsia="仿宋" w:hAnsi="仿宋" w:cs="宋体"/>
          <w:kern w:val="0"/>
          <w:sz w:val="28"/>
          <w:szCs w:val="28"/>
        </w:rPr>
        <w:t>,</w:t>
      </w:r>
      <w:r w:rsidRPr="00C34AFD">
        <w:rPr>
          <w:rFonts w:ascii="仿宋" w:eastAsia="仿宋" w:hAnsi="仿宋" w:cs="宋体" w:hint="eastAsia"/>
          <w:kern w:val="0"/>
          <w:sz w:val="28"/>
          <w:szCs w:val="28"/>
        </w:rPr>
        <w:t xml:space="preserve"> </w:t>
      </w:r>
      <w:r w:rsidRPr="000E0514">
        <w:rPr>
          <w:rFonts w:ascii="仿宋" w:eastAsia="仿宋" w:hAnsi="仿宋" w:cs="宋体" w:hint="eastAsia"/>
          <w:kern w:val="0"/>
          <w:sz w:val="28"/>
          <w:szCs w:val="28"/>
        </w:rPr>
        <w:t>推进教师教学经验交流，</w:t>
      </w:r>
      <w:r w:rsidRPr="00C34AFD">
        <w:rPr>
          <w:rFonts w:ascii="仿宋" w:eastAsia="仿宋" w:hAnsi="仿宋" w:cs="宋体" w:hint="eastAsia"/>
          <w:kern w:val="0"/>
          <w:sz w:val="28"/>
          <w:szCs w:val="28"/>
        </w:rPr>
        <w:t>根据</w:t>
      </w:r>
      <w:r w:rsidRPr="000E0514">
        <w:rPr>
          <w:rFonts w:ascii="仿宋" w:eastAsia="仿宋" w:hAnsi="仿宋" w:cs="宋体" w:hint="eastAsia"/>
          <w:kern w:val="0"/>
          <w:sz w:val="28"/>
          <w:szCs w:val="28"/>
        </w:rPr>
        <w:t>《石河子大学教师教学竞赛活动实施办法》（石大校发〔2018〕26号），</w:t>
      </w:r>
      <w:r w:rsidR="004F550E">
        <w:rPr>
          <w:rFonts w:ascii="仿宋" w:eastAsia="仿宋" w:hAnsi="仿宋" w:cs="宋体" w:hint="eastAsia"/>
          <w:kern w:val="0"/>
          <w:sz w:val="28"/>
          <w:szCs w:val="28"/>
        </w:rPr>
        <w:t>学</w:t>
      </w:r>
      <w:r w:rsidRPr="00C34AFD">
        <w:rPr>
          <w:rFonts w:ascii="仿宋" w:eastAsia="仿宋" w:hAnsi="仿宋"/>
          <w:color w:val="333333"/>
          <w:sz w:val="28"/>
          <w:szCs w:val="28"/>
        </w:rPr>
        <w:t>校决定组织开展2023年青年教师教学竞赛，现将具体事项通知如下：</w:t>
      </w:r>
    </w:p>
    <w:p w14:paraId="57DA881A" w14:textId="77777777" w:rsidR="000E0514" w:rsidRPr="000E0514" w:rsidRDefault="000E0514" w:rsidP="00C34AFD">
      <w:pPr>
        <w:autoSpaceDE w:val="0"/>
        <w:spacing w:line="360" w:lineRule="auto"/>
        <w:ind w:firstLineChars="200" w:firstLine="562"/>
        <w:jc w:val="left"/>
        <w:rPr>
          <w:rFonts w:ascii="仿宋" w:eastAsia="仿宋" w:hAnsi="仿宋" w:cs="宋体"/>
          <w:kern w:val="0"/>
          <w:sz w:val="28"/>
          <w:szCs w:val="28"/>
        </w:rPr>
      </w:pPr>
      <w:r w:rsidRPr="000E0514">
        <w:rPr>
          <w:rFonts w:ascii="仿宋" w:eastAsia="仿宋" w:hAnsi="仿宋" w:cs="宋体" w:hint="eastAsia"/>
          <w:b/>
          <w:bCs/>
          <w:kern w:val="0"/>
          <w:sz w:val="28"/>
          <w:szCs w:val="28"/>
        </w:rPr>
        <w:t>一、竞赛宗旨</w:t>
      </w:r>
    </w:p>
    <w:p w14:paraId="75A433CB" w14:textId="264B1CEE" w:rsidR="000E0514" w:rsidRPr="000E0514" w:rsidRDefault="000E0514" w:rsidP="00C34AFD">
      <w:pPr>
        <w:autoSpaceDE w:val="0"/>
        <w:snapToGrid w:val="0"/>
        <w:spacing w:line="360" w:lineRule="auto"/>
        <w:ind w:firstLineChars="200" w:firstLine="560"/>
        <w:jc w:val="left"/>
        <w:rPr>
          <w:rFonts w:ascii="仿宋" w:eastAsia="仿宋" w:hAnsi="仿宋" w:cs="宋体"/>
          <w:kern w:val="0"/>
          <w:sz w:val="28"/>
          <w:szCs w:val="28"/>
        </w:rPr>
      </w:pPr>
      <w:r w:rsidRPr="00C34AFD">
        <w:rPr>
          <w:rFonts w:ascii="仿宋" w:eastAsia="仿宋" w:hAnsi="仿宋" w:cs="宋体" w:hint="eastAsia"/>
          <w:kern w:val="0"/>
          <w:sz w:val="28"/>
          <w:szCs w:val="28"/>
        </w:rPr>
        <w:t>坚持以习近平新时代中国特色社会主义思想为指导，围绕立德树人根本任务，以加强师德师风建设、锤炼教学基本功为着力点，引导青年教师钻研课堂教学、更新教育理念、创新教学方法、优化教学过程，</w:t>
      </w:r>
      <w:r w:rsidRPr="000E0514">
        <w:rPr>
          <w:rFonts w:ascii="仿宋" w:eastAsia="仿宋" w:hAnsi="仿宋" w:cs="宋体" w:hint="eastAsia"/>
          <w:kern w:val="0"/>
          <w:sz w:val="28"/>
          <w:szCs w:val="28"/>
        </w:rPr>
        <w:t>努力造就一支有理想信念、有道德情操、有扎实学识、有仁爱之心的高素质、专业化教师队伍，</w:t>
      </w:r>
      <w:r w:rsidRPr="00C34AFD">
        <w:rPr>
          <w:rFonts w:ascii="仿宋" w:eastAsia="仿宋" w:hAnsi="仿宋" w:cs="宋体" w:hint="eastAsia"/>
          <w:kern w:val="0"/>
          <w:sz w:val="28"/>
          <w:szCs w:val="28"/>
        </w:rPr>
        <w:t>不断提升我校教育教学质量</w:t>
      </w:r>
      <w:r w:rsidRPr="000E0514">
        <w:rPr>
          <w:rFonts w:ascii="仿宋" w:eastAsia="仿宋" w:hAnsi="仿宋" w:cs="宋体" w:hint="eastAsia"/>
          <w:kern w:val="0"/>
          <w:sz w:val="28"/>
          <w:szCs w:val="28"/>
        </w:rPr>
        <w:t>。</w:t>
      </w:r>
    </w:p>
    <w:p w14:paraId="550939C2" w14:textId="55D53DE4" w:rsidR="000E0514" w:rsidRPr="000E0514" w:rsidRDefault="000E0514" w:rsidP="00C34AFD">
      <w:pPr>
        <w:autoSpaceDE w:val="0"/>
        <w:spacing w:line="360" w:lineRule="auto"/>
        <w:ind w:firstLineChars="200" w:firstLine="562"/>
        <w:jc w:val="left"/>
        <w:rPr>
          <w:rFonts w:ascii="仿宋" w:eastAsia="仿宋" w:hAnsi="仿宋" w:cs="宋体"/>
          <w:b/>
          <w:bCs/>
          <w:kern w:val="0"/>
          <w:sz w:val="28"/>
          <w:szCs w:val="28"/>
        </w:rPr>
      </w:pPr>
      <w:r w:rsidRPr="000E0514">
        <w:rPr>
          <w:rFonts w:ascii="仿宋" w:eastAsia="仿宋" w:hAnsi="仿宋" w:cs="宋体" w:hint="eastAsia"/>
          <w:b/>
          <w:bCs/>
          <w:kern w:val="0"/>
          <w:sz w:val="28"/>
          <w:szCs w:val="28"/>
        </w:rPr>
        <w:t>二、</w:t>
      </w:r>
      <w:r w:rsidR="003709B8" w:rsidRPr="00C34AFD">
        <w:rPr>
          <w:rFonts w:ascii="仿宋" w:eastAsia="仿宋" w:hAnsi="仿宋" w:cs="宋体" w:hint="eastAsia"/>
          <w:b/>
          <w:bCs/>
          <w:kern w:val="0"/>
          <w:sz w:val="28"/>
          <w:szCs w:val="28"/>
        </w:rPr>
        <w:t>竞赛学科和参赛对象</w:t>
      </w:r>
    </w:p>
    <w:p w14:paraId="7088B5C7" w14:textId="211537DA" w:rsidR="003709B8" w:rsidRPr="005C3A5F" w:rsidRDefault="003709B8" w:rsidP="00C34AFD">
      <w:pPr>
        <w:pStyle w:val="16"/>
        <w:spacing w:before="0" w:beforeAutospacing="0" w:after="0" w:afterAutospacing="0" w:line="360" w:lineRule="auto"/>
        <w:ind w:firstLine="600"/>
        <w:jc w:val="both"/>
        <w:rPr>
          <w:rFonts w:ascii="仿宋" w:eastAsia="仿宋" w:hAnsi="仿宋"/>
          <w:b/>
          <w:bCs/>
          <w:sz w:val="28"/>
          <w:szCs w:val="28"/>
        </w:rPr>
      </w:pPr>
      <w:r w:rsidRPr="005C3A5F">
        <w:rPr>
          <w:rFonts w:ascii="仿宋" w:eastAsia="仿宋" w:hAnsi="仿宋" w:hint="eastAsia"/>
          <w:b/>
          <w:bCs/>
          <w:sz w:val="28"/>
          <w:szCs w:val="28"/>
        </w:rPr>
        <w:t>（一）本次竞赛共</w:t>
      </w:r>
      <w:r w:rsidR="00F4575B" w:rsidRPr="005C3A5F">
        <w:rPr>
          <w:rFonts w:ascii="仿宋" w:eastAsia="仿宋" w:hAnsi="仿宋" w:hint="eastAsia"/>
          <w:b/>
          <w:bCs/>
          <w:sz w:val="28"/>
          <w:szCs w:val="28"/>
        </w:rPr>
        <w:t>四</w:t>
      </w:r>
      <w:r w:rsidRPr="005C3A5F">
        <w:rPr>
          <w:rFonts w:ascii="仿宋" w:eastAsia="仿宋" w:hAnsi="仿宋" w:hint="eastAsia"/>
          <w:b/>
          <w:bCs/>
          <w:sz w:val="28"/>
          <w:szCs w:val="28"/>
        </w:rPr>
        <w:t>个组别：</w:t>
      </w:r>
    </w:p>
    <w:p w14:paraId="47B276A6" w14:textId="138A9E75" w:rsidR="003709B8" w:rsidRPr="00C34AFD" w:rsidRDefault="003709B8" w:rsidP="00C34AFD">
      <w:pPr>
        <w:pStyle w:val="16"/>
        <w:spacing w:before="0" w:beforeAutospacing="0" w:after="0" w:afterAutospacing="0" w:line="360" w:lineRule="auto"/>
        <w:ind w:firstLine="600"/>
        <w:jc w:val="both"/>
        <w:rPr>
          <w:rFonts w:ascii="仿宋" w:eastAsia="仿宋" w:hAnsi="仿宋"/>
          <w:sz w:val="28"/>
          <w:szCs w:val="28"/>
        </w:rPr>
      </w:pPr>
      <w:r w:rsidRPr="00C34AFD">
        <w:rPr>
          <w:rFonts w:ascii="仿宋" w:eastAsia="仿宋" w:hAnsi="仿宋" w:hint="eastAsia"/>
          <w:sz w:val="28"/>
          <w:szCs w:val="28"/>
        </w:rPr>
        <w:t>1.文科组</w:t>
      </w:r>
      <w:r w:rsidR="004F550E">
        <w:rPr>
          <w:rFonts w:ascii="仿宋" w:eastAsia="仿宋" w:hAnsi="仿宋" w:hint="eastAsia"/>
          <w:sz w:val="28"/>
          <w:szCs w:val="28"/>
        </w:rPr>
        <w:t>（含</w:t>
      </w:r>
      <w:r w:rsidRPr="00C34AFD">
        <w:rPr>
          <w:rFonts w:ascii="仿宋" w:eastAsia="仿宋" w:hAnsi="仿宋" w:hint="eastAsia"/>
          <w:sz w:val="28"/>
          <w:szCs w:val="28"/>
        </w:rPr>
        <w:t>01哲学，02经济学，03法学，04教育学，05文学，06历史学，12管理学，13艺术学</w:t>
      </w:r>
      <w:r w:rsidR="004F550E">
        <w:rPr>
          <w:rFonts w:ascii="仿宋" w:eastAsia="仿宋" w:hAnsi="仿宋" w:hint="eastAsia"/>
          <w:sz w:val="28"/>
          <w:szCs w:val="28"/>
        </w:rPr>
        <w:t>）</w:t>
      </w:r>
    </w:p>
    <w:p w14:paraId="247E92C0" w14:textId="129E828C" w:rsidR="003709B8" w:rsidRPr="00C34AFD" w:rsidRDefault="003709B8" w:rsidP="00C34AFD">
      <w:pPr>
        <w:pStyle w:val="16"/>
        <w:spacing w:before="0" w:beforeAutospacing="0" w:after="0" w:afterAutospacing="0" w:line="360" w:lineRule="auto"/>
        <w:ind w:firstLine="600"/>
        <w:jc w:val="both"/>
        <w:rPr>
          <w:rFonts w:ascii="仿宋" w:eastAsia="仿宋" w:hAnsi="仿宋"/>
          <w:sz w:val="28"/>
          <w:szCs w:val="28"/>
        </w:rPr>
      </w:pPr>
      <w:r w:rsidRPr="00C34AFD">
        <w:rPr>
          <w:rFonts w:ascii="仿宋" w:eastAsia="仿宋" w:hAnsi="仿宋" w:hint="eastAsia"/>
          <w:sz w:val="28"/>
          <w:szCs w:val="28"/>
        </w:rPr>
        <w:t>2.</w:t>
      </w:r>
      <w:r w:rsidR="00F4575B" w:rsidRPr="00F4575B">
        <w:rPr>
          <w:rFonts w:ascii="仿宋" w:eastAsia="仿宋" w:hAnsi="仿宋" w:hint="eastAsia"/>
          <w:sz w:val="28"/>
          <w:szCs w:val="28"/>
        </w:rPr>
        <w:t>农医理科组（含</w:t>
      </w:r>
      <w:r w:rsidR="00F4575B" w:rsidRPr="00F4575B">
        <w:rPr>
          <w:rFonts w:ascii="仿宋" w:eastAsia="仿宋" w:hAnsi="仿宋"/>
          <w:sz w:val="28"/>
          <w:szCs w:val="28"/>
        </w:rPr>
        <w:t>07理学-生命，09 农学，10 医学）</w:t>
      </w:r>
    </w:p>
    <w:p w14:paraId="26D09E6D" w14:textId="18BA7B5D" w:rsidR="003709B8" w:rsidRDefault="003709B8" w:rsidP="00C34AFD">
      <w:pPr>
        <w:pStyle w:val="16"/>
        <w:spacing w:before="0" w:beforeAutospacing="0" w:after="0" w:afterAutospacing="0" w:line="360" w:lineRule="auto"/>
        <w:ind w:firstLine="600"/>
        <w:jc w:val="both"/>
        <w:rPr>
          <w:rFonts w:ascii="仿宋" w:eastAsia="仿宋" w:hAnsi="仿宋"/>
          <w:sz w:val="28"/>
          <w:szCs w:val="28"/>
        </w:rPr>
      </w:pPr>
      <w:r w:rsidRPr="00C34AFD">
        <w:rPr>
          <w:rFonts w:ascii="仿宋" w:eastAsia="仿宋" w:hAnsi="仿宋" w:hint="eastAsia"/>
          <w:sz w:val="28"/>
          <w:szCs w:val="28"/>
        </w:rPr>
        <w:t>3.</w:t>
      </w:r>
      <w:r w:rsidR="00F4575B" w:rsidRPr="00F4575B">
        <w:rPr>
          <w:rFonts w:ascii="仿宋" w:eastAsia="仿宋" w:hAnsi="仿宋" w:hint="eastAsia"/>
          <w:sz w:val="28"/>
          <w:szCs w:val="28"/>
        </w:rPr>
        <w:t>理工科组（含</w:t>
      </w:r>
      <w:r w:rsidR="00F4575B" w:rsidRPr="00F4575B">
        <w:rPr>
          <w:rFonts w:ascii="仿宋" w:eastAsia="仿宋" w:hAnsi="仿宋"/>
          <w:sz w:val="28"/>
          <w:szCs w:val="28"/>
        </w:rPr>
        <w:t>07理学，08 工学）</w:t>
      </w:r>
    </w:p>
    <w:p w14:paraId="451B6D16" w14:textId="05F666B3" w:rsidR="00F4575B" w:rsidRPr="00C34AFD" w:rsidRDefault="00F4575B" w:rsidP="00C34AFD">
      <w:pPr>
        <w:pStyle w:val="16"/>
        <w:spacing w:before="0" w:beforeAutospacing="0" w:after="0" w:afterAutospacing="0" w:line="360" w:lineRule="auto"/>
        <w:ind w:firstLine="600"/>
        <w:jc w:val="both"/>
        <w:rPr>
          <w:rFonts w:ascii="仿宋" w:eastAsia="仿宋" w:hAnsi="仿宋"/>
          <w:sz w:val="28"/>
          <w:szCs w:val="28"/>
        </w:rPr>
      </w:pPr>
      <w:r>
        <w:rPr>
          <w:rFonts w:ascii="仿宋" w:eastAsia="仿宋" w:hAnsi="仿宋" w:hint="eastAsia"/>
          <w:sz w:val="28"/>
          <w:szCs w:val="28"/>
        </w:rPr>
        <w:t>4.思想政治理论课专项组。</w:t>
      </w:r>
    </w:p>
    <w:p w14:paraId="25B59B6A" w14:textId="77777777" w:rsidR="003709B8" w:rsidRPr="005C3A5F" w:rsidRDefault="003709B8" w:rsidP="00C34AFD">
      <w:pPr>
        <w:widowControl/>
        <w:spacing w:line="360" w:lineRule="auto"/>
        <w:ind w:firstLine="360"/>
        <w:jc w:val="left"/>
        <w:rPr>
          <w:rFonts w:ascii="仿宋" w:eastAsia="仿宋" w:hAnsi="仿宋"/>
          <w:b/>
          <w:bCs/>
          <w:sz w:val="28"/>
          <w:szCs w:val="28"/>
        </w:rPr>
      </w:pPr>
      <w:r w:rsidRPr="005C3A5F">
        <w:rPr>
          <w:rFonts w:ascii="仿宋" w:eastAsia="仿宋" w:hAnsi="仿宋"/>
          <w:b/>
          <w:bCs/>
          <w:sz w:val="28"/>
          <w:szCs w:val="28"/>
        </w:rPr>
        <w:lastRenderedPageBreak/>
        <w:t>（二）参赛对象</w:t>
      </w:r>
    </w:p>
    <w:p w14:paraId="5DF9A8CF" w14:textId="4DE6A4D8" w:rsidR="000E0514" w:rsidRPr="000E0514" w:rsidRDefault="000E0514" w:rsidP="00C34AFD">
      <w:pPr>
        <w:widowControl/>
        <w:spacing w:line="360" w:lineRule="auto"/>
        <w:ind w:firstLine="360"/>
        <w:jc w:val="left"/>
        <w:rPr>
          <w:rFonts w:ascii="仿宋" w:eastAsia="仿宋" w:hAnsi="仿宋" w:cs="宋体"/>
          <w:kern w:val="0"/>
          <w:sz w:val="28"/>
          <w:szCs w:val="28"/>
        </w:rPr>
      </w:pPr>
      <w:r w:rsidRPr="000E0514">
        <w:rPr>
          <w:rFonts w:ascii="仿宋" w:eastAsia="仿宋" w:hAnsi="仿宋" w:cs="宋体" w:hint="eastAsia"/>
          <w:kern w:val="0"/>
          <w:sz w:val="28"/>
          <w:szCs w:val="28"/>
        </w:rPr>
        <w:t>从事本科</w:t>
      </w:r>
      <w:r w:rsidR="004F550E">
        <w:rPr>
          <w:rFonts w:ascii="仿宋" w:eastAsia="仿宋" w:hAnsi="仿宋" w:cs="宋体" w:hint="eastAsia"/>
          <w:kern w:val="0"/>
          <w:sz w:val="28"/>
          <w:szCs w:val="28"/>
        </w:rPr>
        <w:t>教学</w:t>
      </w:r>
      <w:r w:rsidRPr="000E0514">
        <w:rPr>
          <w:rFonts w:ascii="仿宋" w:eastAsia="仿宋" w:hAnsi="仿宋" w:cs="宋体" w:hint="eastAsia"/>
          <w:kern w:val="0"/>
          <w:sz w:val="28"/>
          <w:szCs w:val="28"/>
        </w:rPr>
        <w:t>工作，具有主讲教师资格</w:t>
      </w:r>
      <w:r w:rsidR="005C3A5F">
        <w:rPr>
          <w:rFonts w:ascii="仿宋" w:eastAsia="仿宋" w:hAnsi="仿宋" w:cs="宋体" w:hint="eastAsia"/>
          <w:kern w:val="0"/>
          <w:sz w:val="28"/>
          <w:szCs w:val="28"/>
        </w:rPr>
        <w:t>，</w:t>
      </w:r>
      <w:r w:rsidR="005C3A5F" w:rsidRPr="000E0514">
        <w:rPr>
          <w:rFonts w:ascii="仿宋" w:eastAsia="仿宋" w:hAnsi="仿宋" w:cs="宋体" w:hint="eastAsia"/>
          <w:kern w:val="0"/>
          <w:sz w:val="28"/>
          <w:szCs w:val="28"/>
        </w:rPr>
        <w:t>近两年独立承担过参赛课程的完整教学</w:t>
      </w:r>
      <w:r w:rsidRPr="000E0514">
        <w:rPr>
          <w:rFonts w:ascii="仿宋" w:eastAsia="仿宋" w:hAnsi="仿宋" w:cs="宋体" w:hint="eastAsia"/>
          <w:kern w:val="0"/>
          <w:sz w:val="28"/>
          <w:szCs w:val="28"/>
        </w:rPr>
        <w:t>，年龄在</w:t>
      </w:r>
      <w:r w:rsidRPr="000E0514">
        <w:rPr>
          <w:rFonts w:ascii="仿宋" w:eastAsia="仿宋" w:hAnsi="仿宋" w:cs="宋体"/>
          <w:kern w:val="0"/>
          <w:sz w:val="28"/>
          <w:szCs w:val="28"/>
        </w:rPr>
        <w:t>4</w:t>
      </w:r>
      <w:r w:rsidRPr="000E0514">
        <w:rPr>
          <w:rFonts w:ascii="仿宋" w:eastAsia="仿宋" w:hAnsi="仿宋" w:cs="宋体" w:hint="eastAsia"/>
          <w:kern w:val="0"/>
          <w:sz w:val="28"/>
          <w:szCs w:val="28"/>
        </w:rPr>
        <w:t>0周岁以下（含</w:t>
      </w:r>
      <w:r w:rsidRPr="000E0514">
        <w:rPr>
          <w:rFonts w:ascii="仿宋" w:eastAsia="仿宋" w:hAnsi="仿宋" w:cs="宋体"/>
          <w:kern w:val="0"/>
          <w:sz w:val="28"/>
          <w:szCs w:val="28"/>
        </w:rPr>
        <w:t>4</w:t>
      </w:r>
      <w:r w:rsidRPr="000E0514">
        <w:rPr>
          <w:rFonts w:ascii="仿宋" w:eastAsia="仿宋" w:hAnsi="仿宋" w:cs="宋体" w:hint="eastAsia"/>
          <w:kern w:val="0"/>
          <w:sz w:val="28"/>
          <w:szCs w:val="28"/>
        </w:rPr>
        <w:t>0周岁，</w:t>
      </w:r>
      <w:r w:rsidRPr="000E0514">
        <w:rPr>
          <w:rFonts w:ascii="仿宋" w:eastAsia="仿宋" w:hAnsi="仿宋" w:cs="宋体"/>
          <w:kern w:val="0"/>
          <w:sz w:val="28"/>
          <w:szCs w:val="28"/>
        </w:rPr>
        <w:t>19</w:t>
      </w:r>
      <w:r w:rsidRPr="000E0514">
        <w:rPr>
          <w:rFonts w:ascii="仿宋" w:eastAsia="仿宋" w:hAnsi="仿宋" w:cs="宋体" w:hint="eastAsia"/>
          <w:kern w:val="0"/>
          <w:sz w:val="28"/>
          <w:szCs w:val="28"/>
        </w:rPr>
        <w:t>8</w:t>
      </w:r>
      <w:r w:rsidRPr="00C34AFD">
        <w:rPr>
          <w:rFonts w:ascii="仿宋" w:eastAsia="仿宋" w:hAnsi="仿宋" w:cs="宋体"/>
          <w:kern w:val="0"/>
          <w:sz w:val="28"/>
          <w:szCs w:val="28"/>
        </w:rPr>
        <w:t>3</w:t>
      </w:r>
      <w:r w:rsidRPr="000E0514">
        <w:rPr>
          <w:rFonts w:ascii="仿宋" w:eastAsia="仿宋" w:hAnsi="仿宋" w:cs="宋体" w:hint="eastAsia"/>
          <w:kern w:val="0"/>
          <w:sz w:val="28"/>
          <w:szCs w:val="28"/>
        </w:rPr>
        <w:t>年</w:t>
      </w:r>
      <w:r w:rsidRPr="00C34AFD">
        <w:rPr>
          <w:rFonts w:ascii="仿宋" w:eastAsia="仿宋" w:hAnsi="仿宋" w:cs="宋体"/>
          <w:kern w:val="0"/>
          <w:sz w:val="28"/>
          <w:szCs w:val="28"/>
        </w:rPr>
        <w:t>11</w:t>
      </w:r>
      <w:r w:rsidRPr="000E0514">
        <w:rPr>
          <w:rFonts w:ascii="仿宋" w:eastAsia="仿宋" w:hAnsi="仿宋" w:cs="宋体" w:hint="eastAsia"/>
          <w:kern w:val="0"/>
          <w:sz w:val="28"/>
          <w:szCs w:val="28"/>
        </w:rPr>
        <w:t>月</w:t>
      </w:r>
      <w:r w:rsidR="004F550E">
        <w:rPr>
          <w:rFonts w:ascii="仿宋" w:eastAsia="仿宋" w:hAnsi="仿宋" w:cs="宋体"/>
          <w:kern w:val="0"/>
          <w:sz w:val="28"/>
          <w:szCs w:val="28"/>
        </w:rPr>
        <w:t>1</w:t>
      </w:r>
      <w:r w:rsidRPr="000E0514">
        <w:rPr>
          <w:rFonts w:ascii="仿宋" w:eastAsia="仿宋" w:hAnsi="仿宋" w:cs="宋体" w:hint="eastAsia"/>
          <w:kern w:val="0"/>
          <w:sz w:val="28"/>
          <w:szCs w:val="28"/>
        </w:rPr>
        <w:t>日后出生）的在职教师。</w:t>
      </w:r>
    </w:p>
    <w:p w14:paraId="59CBC77B" w14:textId="679EF651" w:rsidR="003709B8" w:rsidRPr="005C3A5F" w:rsidRDefault="003709B8" w:rsidP="00C34AFD">
      <w:pPr>
        <w:autoSpaceDE w:val="0"/>
        <w:spacing w:line="360" w:lineRule="auto"/>
        <w:ind w:firstLineChars="200" w:firstLine="560"/>
        <w:jc w:val="left"/>
        <w:rPr>
          <w:rFonts w:ascii="仿宋" w:eastAsia="仿宋" w:hAnsi="仿宋"/>
          <w:sz w:val="28"/>
          <w:szCs w:val="28"/>
        </w:rPr>
      </w:pPr>
      <w:r w:rsidRPr="005C3A5F">
        <w:rPr>
          <w:rFonts w:ascii="仿宋" w:eastAsia="仿宋" w:hAnsi="仿宋" w:cs="宋体" w:hint="eastAsia"/>
          <w:kern w:val="0"/>
          <w:sz w:val="28"/>
          <w:szCs w:val="28"/>
        </w:rPr>
        <w:t>三</w:t>
      </w:r>
      <w:r w:rsidR="000E0514" w:rsidRPr="005C3A5F">
        <w:rPr>
          <w:rFonts w:ascii="仿宋" w:eastAsia="仿宋" w:hAnsi="仿宋" w:cs="宋体" w:hint="eastAsia"/>
          <w:kern w:val="0"/>
          <w:sz w:val="28"/>
          <w:szCs w:val="28"/>
        </w:rPr>
        <w:t>、</w:t>
      </w:r>
      <w:r w:rsidRPr="005C3A5F">
        <w:rPr>
          <w:rFonts w:ascii="仿宋" w:eastAsia="仿宋" w:hAnsi="仿宋" w:hint="eastAsia"/>
          <w:sz w:val="28"/>
          <w:szCs w:val="28"/>
        </w:rPr>
        <w:t>赛程安排</w:t>
      </w:r>
    </w:p>
    <w:p w14:paraId="6EDD5F89" w14:textId="29A5D43C" w:rsidR="000E0514" w:rsidRPr="000E0514" w:rsidRDefault="000E0514" w:rsidP="00C34AFD">
      <w:pPr>
        <w:autoSpaceDE w:val="0"/>
        <w:spacing w:line="360" w:lineRule="auto"/>
        <w:ind w:firstLineChars="200" w:firstLine="562"/>
        <w:jc w:val="left"/>
        <w:rPr>
          <w:rFonts w:ascii="仿宋" w:eastAsia="仿宋" w:hAnsi="仿宋" w:cs="宋体"/>
          <w:kern w:val="0"/>
          <w:sz w:val="28"/>
          <w:szCs w:val="28"/>
        </w:rPr>
      </w:pPr>
      <w:r w:rsidRPr="000E0514">
        <w:rPr>
          <w:rFonts w:ascii="仿宋" w:eastAsia="仿宋" w:hAnsi="仿宋" w:cs="宋体" w:hint="eastAsia"/>
          <w:b/>
          <w:bCs/>
          <w:kern w:val="0"/>
          <w:sz w:val="28"/>
          <w:szCs w:val="28"/>
        </w:rPr>
        <w:t>（一）初赛。</w:t>
      </w:r>
    </w:p>
    <w:p w14:paraId="4A7CB9BA" w14:textId="0F9CC25E" w:rsidR="000E0514" w:rsidRPr="000E0514" w:rsidRDefault="00D75285" w:rsidP="00C34AFD">
      <w:pPr>
        <w:autoSpaceDE w:val="0"/>
        <w:spacing w:line="360" w:lineRule="auto"/>
        <w:ind w:firstLineChars="200" w:firstLine="562"/>
        <w:jc w:val="left"/>
        <w:rPr>
          <w:rFonts w:ascii="仿宋" w:eastAsia="仿宋" w:hAnsi="仿宋" w:cs="宋体"/>
          <w:kern w:val="0"/>
          <w:sz w:val="28"/>
          <w:szCs w:val="28"/>
        </w:rPr>
      </w:pPr>
      <w:r w:rsidRPr="00C34AFD">
        <w:rPr>
          <w:rFonts w:ascii="仿宋" w:eastAsia="仿宋" w:hAnsi="仿宋" w:cs="宋体"/>
          <w:b/>
          <w:bCs/>
          <w:kern w:val="0"/>
          <w:sz w:val="28"/>
          <w:szCs w:val="28"/>
        </w:rPr>
        <w:t>1</w:t>
      </w:r>
      <w:r w:rsidR="000E0514" w:rsidRPr="000E0514">
        <w:rPr>
          <w:rFonts w:ascii="仿宋" w:eastAsia="仿宋" w:hAnsi="仿宋" w:cs="宋体" w:hint="eastAsia"/>
          <w:b/>
          <w:bCs/>
          <w:kern w:val="0"/>
          <w:sz w:val="28"/>
          <w:szCs w:val="28"/>
        </w:rPr>
        <w:t>.组织实施：</w:t>
      </w:r>
      <w:r w:rsidR="000E0514" w:rsidRPr="000E0514">
        <w:rPr>
          <w:rFonts w:ascii="仿宋" w:eastAsia="仿宋" w:hAnsi="仿宋" w:cs="宋体" w:hint="eastAsia"/>
          <w:kern w:val="0"/>
          <w:sz w:val="28"/>
          <w:szCs w:val="28"/>
        </w:rPr>
        <w:t>各学院根据通知要求，</w:t>
      </w:r>
      <w:r w:rsidR="000E5D90">
        <w:rPr>
          <w:rFonts w:ascii="仿宋" w:eastAsia="仿宋" w:hAnsi="仿宋" w:cs="宋体" w:hint="eastAsia"/>
          <w:kern w:val="0"/>
          <w:sz w:val="28"/>
          <w:szCs w:val="28"/>
        </w:rPr>
        <w:t>在1</w:t>
      </w:r>
      <w:r w:rsidR="000E5D90">
        <w:rPr>
          <w:rFonts w:ascii="仿宋" w:eastAsia="仿宋" w:hAnsi="仿宋" w:cs="宋体"/>
          <w:kern w:val="0"/>
          <w:sz w:val="28"/>
          <w:szCs w:val="28"/>
        </w:rPr>
        <w:t>1</w:t>
      </w:r>
      <w:r w:rsidR="000E5D90">
        <w:rPr>
          <w:rFonts w:ascii="仿宋" w:eastAsia="仿宋" w:hAnsi="仿宋" w:cs="宋体" w:hint="eastAsia"/>
          <w:kern w:val="0"/>
          <w:sz w:val="28"/>
          <w:szCs w:val="28"/>
        </w:rPr>
        <w:t>月1</w:t>
      </w:r>
      <w:r w:rsidR="000E5D90">
        <w:rPr>
          <w:rFonts w:ascii="仿宋" w:eastAsia="仿宋" w:hAnsi="仿宋" w:cs="宋体"/>
          <w:kern w:val="0"/>
          <w:sz w:val="28"/>
          <w:szCs w:val="28"/>
        </w:rPr>
        <w:t>9</w:t>
      </w:r>
      <w:r w:rsidR="000E5D90">
        <w:rPr>
          <w:rFonts w:ascii="仿宋" w:eastAsia="仿宋" w:hAnsi="仿宋" w:cs="宋体" w:hint="eastAsia"/>
          <w:kern w:val="0"/>
          <w:sz w:val="28"/>
          <w:szCs w:val="28"/>
        </w:rPr>
        <w:t>日前</w:t>
      </w:r>
      <w:r w:rsidR="000E0514" w:rsidRPr="000E0514">
        <w:rPr>
          <w:rFonts w:ascii="仿宋" w:eastAsia="仿宋" w:hAnsi="仿宋" w:cs="宋体" w:hint="eastAsia"/>
          <w:kern w:val="0"/>
          <w:sz w:val="28"/>
          <w:szCs w:val="28"/>
        </w:rPr>
        <w:t>组织开展本单位青年教师教学竞赛活动，</w:t>
      </w:r>
      <w:r w:rsidRPr="00C34AFD">
        <w:rPr>
          <w:rFonts w:ascii="仿宋" w:eastAsia="仿宋" w:hAnsi="仿宋" w:cs="宋体" w:hint="eastAsia"/>
          <w:kern w:val="0"/>
          <w:sz w:val="28"/>
          <w:szCs w:val="28"/>
        </w:rPr>
        <w:t>鼓励</w:t>
      </w:r>
      <w:r w:rsidR="000E0514" w:rsidRPr="000E0514">
        <w:rPr>
          <w:rFonts w:ascii="仿宋" w:eastAsia="仿宋" w:hAnsi="仿宋" w:cs="宋体"/>
          <w:kern w:val="0"/>
          <w:sz w:val="28"/>
          <w:szCs w:val="28"/>
        </w:rPr>
        <w:t>40岁以下（含40岁）教师参加院级教学竞赛，初赛阶段奖项设置及产生办法，由各学院根据情况自行设定。</w:t>
      </w:r>
    </w:p>
    <w:p w14:paraId="2DEDEBA3" w14:textId="03D2F7B7" w:rsidR="000E0514" w:rsidRPr="000E0514" w:rsidRDefault="00D75285" w:rsidP="00C34AFD">
      <w:pPr>
        <w:autoSpaceDE w:val="0"/>
        <w:spacing w:line="360" w:lineRule="auto"/>
        <w:ind w:firstLineChars="200" w:firstLine="562"/>
        <w:jc w:val="left"/>
        <w:rPr>
          <w:rFonts w:ascii="仿宋" w:eastAsia="仿宋" w:hAnsi="仿宋" w:cs="宋体"/>
          <w:kern w:val="0"/>
          <w:sz w:val="28"/>
          <w:szCs w:val="28"/>
        </w:rPr>
      </w:pPr>
      <w:r w:rsidRPr="00C34AFD">
        <w:rPr>
          <w:rFonts w:ascii="仿宋" w:eastAsia="仿宋" w:hAnsi="仿宋" w:cs="宋体"/>
          <w:b/>
          <w:bCs/>
          <w:kern w:val="0"/>
          <w:sz w:val="28"/>
          <w:szCs w:val="28"/>
        </w:rPr>
        <w:t>2</w:t>
      </w:r>
      <w:r w:rsidR="000E0514" w:rsidRPr="000E0514">
        <w:rPr>
          <w:rFonts w:ascii="仿宋" w:eastAsia="仿宋" w:hAnsi="仿宋" w:cs="宋体" w:hint="eastAsia"/>
          <w:b/>
          <w:bCs/>
          <w:kern w:val="0"/>
          <w:sz w:val="28"/>
          <w:szCs w:val="28"/>
        </w:rPr>
        <w:t>.上报总结：</w:t>
      </w:r>
      <w:r w:rsidR="00A72252" w:rsidRPr="00E67402">
        <w:rPr>
          <w:rFonts w:ascii="仿宋" w:eastAsia="仿宋" w:hAnsi="仿宋" w:cs="宋体" w:hint="eastAsia"/>
          <w:kern w:val="0"/>
          <w:sz w:val="28"/>
          <w:szCs w:val="28"/>
        </w:rPr>
        <w:t>各</w:t>
      </w:r>
      <w:r w:rsidR="000E0514" w:rsidRPr="000E0514">
        <w:rPr>
          <w:rFonts w:ascii="仿宋" w:eastAsia="仿宋" w:hAnsi="仿宋" w:cs="宋体" w:hint="eastAsia"/>
          <w:kern w:val="0"/>
          <w:sz w:val="28"/>
          <w:szCs w:val="28"/>
        </w:rPr>
        <w:t>学院根据初赛组织情况形成总结报告，填写初赛组织情况表（见附件2），报送</w:t>
      </w:r>
      <w:proofErr w:type="gramStart"/>
      <w:r w:rsidR="000E0514" w:rsidRPr="000E0514">
        <w:rPr>
          <w:rFonts w:ascii="仿宋" w:eastAsia="仿宋" w:hAnsi="仿宋" w:cs="宋体" w:hint="eastAsia"/>
          <w:kern w:val="0"/>
          <w:sz w:val="28"/>
          <w:szCs w:val="28"/>
        </w:rPr>
        <w:t>至</w:t>
      </w:r>
      <w:r w:rsidRPr="00C34AFD">
        <w:rPr>
          <w:rFonts w:ascii="仿宋" w:eastAsia="仿宋" w:hAnsi="仿宋" w:cs="宋体" w:hint="eastAsia"/>
          <w:kern w:val="0"/>
          <w:sz w:val="28"/>
          <w:szCs w:val="28"/>
        </w:rPr>
        <w:t>教师</w:t>
      </w:r>
      <w:proofErr w:type="gramEnd"/>
      <w:r w:rsidRPr="00C34AFD">
        <w:rPr>
          <w:rFonts w:ascii="仿宋" w:eastAsia="仿宋" w:hAnsi="仿宋" w:cs="宋体" w:hint="eastAsia"/>
          <w:kern w:val="0"/>
          <w:sz w:val="28"/>
          <w:szCs w:val="28"/>
        </w:rPr>
        <w:t>发展办公室</w:t>
      </w:r>
      <w:r w:rsidR="000E0514" w:rsidRPr="000E0514">
        <w:rPr>
          <w:rFonts w:ascii="仿宋" w:eastAsia="仿宋" w:hAnsi="仿宋" w:cs="宋体" w:hint="eastAsia"/>
          <w:kern w:val="0"/>
          <w:sz w:val="28"/>
          <w:szCs w:val="28"/>
        </w:rPr>
        <w:t>。</w:t>
      </w:r>
    </w:p>
    <w:p w14:paraId="1B75A89B" w14:textId="00C104B1" w:rsidR="000E0514" w:rsidRPr="000E0514" w:rsidRDefault="005C3A5F" w:rsidP="00C34AFD">
      <w:pPr>
        <w:autoSpaceDE w:val="0"/>
        <w:spacing w:line="360" w:lineRule="auto"/>
        <w:ind w:firstLineChars="200" w:firstLine="562"/>
        <w:jc w:val="left"/>
        <w:rPr>
          <w:rFonts w:ascii="仿宋" w:eastAsia="仿宋" w:hAnsi="仿宋" w:cs="宋体"/>
          <w:kern w:val="0"/>
          <w:sz w:val="28"/>
          <w:szCs w:val="28"/>
        </w:rPr>
      </w:pPr>
      <w:r>
        <w:rPr>
          <w:rFonts w:ascii="仿宋" w:eastAsia="仿宋" w:hAnsi="仿宋" w:cs="宋体"/>
          <w:b/>
          <w:bCs/>
          <w:kern w:val="0"/>
          <w:sz w:val="28"/>
          <w:szCs w:val="28"/>
        </w:rPr>
        <w:t>3</w:t>
      </w:r>
      <w:r w:rsidR="000E0514" w:rsidRPr="000E0514">
        <w:rPr>
          <w:rFonts w:ascii="仿宋" w:eastAsia="仿宋" w:hAnsi="仿宋" w:cs="宋体" w:hint="eastAsia"/>
          <w:b/>
          <w:bCs/>
          <w:kern w:val="0"/>
          <w:sz w:val="28"/>
          <w:szCs w:val="28"/>
        </w:rPr>
        <w:t>.推荐决赛要求：</w:t>
      </w:r>
      <w:r w:rsidR="000E0514" w:rsidRPr="000E0514">
        <w:rPr>
          <w:rFonts w:ascii="仿宋" w:eastAsia="仿宋" w:hAnsi="仿宋" w:cs="宋体" w:hint="eastAsia"/>
          <w:kern w:val="0"/>
          <w:sz w:val="28"/>
          <w:szCs w:val="28"/>
        </w:rPr>
        <w:t>学院根据名额分配表（见附件</w:t>
      </w:r>
      <w:r w:rsidR="000E0514" w:rsidRPr="000E0514">
        <w:rPr>
          <w:rFonts w:ascii="仿宋" w:eastAsia="仿宋" w:hAnsi="仿宋" w:cs="宋体"/>
          <w:kern w:val="0"/>
          <w:sz w:val="28"/>
          <w:szCs w:val="28"/>
        </w:rPr>
        <w:t>1），通过竞赛活动选拔能够充分展示学院师德师风和高层次教学水平的教师作为单位代表，鼓励学院组建课程团队打磨选手，参加学校决赛。</w:t>
      </w:r>
    </w:p>
    <w:p w14:paraId="0BD1F45D" w14:textId="77777777" w:rsidR="000E0514" w:rsidRPr="000E0514" w:rsidRDefault="000E0514" w:rsidP="00C34AFD">
      <w:pPr>
        <w:autoSpaceDE w:val="0"/>
        <w:spacing w:line="360" w:lineRule="auto"/>
        <w:ind w:firstLineChars="200" w:firstLine="562"/>
        <w:jc w:val="left"/>
        <w:rPr>
          <w:rFonts w:ascii="仿宋" w:eastAsia="仿宋" w:hAnsi="仿宋" w:cs="宋体"/>
          <w:kern w:val="0"/>
          <w:sz w:val="28"/>
          <w:szCs w:val="28"/>
        </w:rPr>
      </w:pPr>
      <w:r w:rsidRPr="000E0514">
        <w:rPr>
          <w:rFonts w:ascii="仿宋" w:eastAsia="仿宋" w:hAnsi="仿宋" w:cs="宋体" w:hint="eastAsia"/>
          <w:b/>
          <w:bCs/>
          <w:kern w:val="0"/>
          <w:sz w:val="28"/>
          <w:szCs w:val="28"/>
        </w:rPr>
        <w:t>（二）决赛。</w:t>
      </w:r>
    </w:p>
    <w:p w14:paraId="10985427" w14:textId="4BA64B18" w:rsidR="000E0514" w:rsidRPr="000E0514" w:rsidRDefault="000E0514" w:rsidP="000E5D90">
      <w:pPr>
        <w:autoSpaceDE w:val="0"/>
        <w:snapToGrid w:val="0"/>
        <w:spacing w:line="360" w:lineRule="auto"/>
        <w:ind w:firstLineChars="200" w:firstLine="562"/>
        <w:jc w:val="left"/>
        <w:rPr>
          <w:rFonts w:ascii="仿宋" w:eastAsia="仿宋" w:hAnsi="仿宋" w:cs="宋体"/>
          <w:kern w:val="0"/>
          <w:sz w:val="28"/>
          <w:szCs w:val="28"/>
        </w:rPr>
      </w:pPr>
      <w:r w:rsidRPr="000E0514">
        <w:rPr>
          <w:rFonts w:ascii="仿宋" w:eastAsia="仿宋" w:hAnsi="仿宋" w:cs="宋体" w:hint="eastAsia"/>
          <w:b/>
          <w:bCs/>
          <w:kern w:val="0"/>
          <w:sz w:val="28"/>
          <w:szCs w:val="28"/>
        </w:rPr>
        <w:t>1.</w:t>
      </w:r>
      <w:r w:rsidR="000E5D90">
        <w:rPr>
          <w:rFonts w:ascii="仿宋" w:eastAsia="仿宋" w:hAnsi="仿宋" w:cs="宋体" w:hint="eastAsia"/>
          <w:b/>
          <w:bCs/>
          <w:kern w:val="0"/>
          <w:sz w:val="28"/>
          <w:szCs w:val="28"/>
        </w:rPr>
        <w:t>决赛</w:t>
      </w:r>
      <w:r w:rsidRPr="000E0514">
        <w:rPr>
          <w:rFonts w:ascii="仿宋" w:eastAsia="仿宋" w:hAnsi="仿宋" w:cs="宋体" w:hint="eastAsia"/>
          <w:b/>
          <w:bCs/>
          <w:kern w:val="0"/>
          <w:sz w:val="28"/>
          <w:szCs w:val="28"/>
        </w:rPr>
        <w:t>时间：</w:t>
      </w:r>
      <w:r w:rsidR="000E5D90">
        <w:rPr>
          <w:rFonts w:ascii="仿宋" w:eastAsia="仿宋" w:hAnsi="仿宋" w:cs="宋体"/>
          <w:kern w:val="0"/>
          <w:sz w:val="28"/>
          <w:szCs w:val="28"/>
        </w:rPr>
        <w:t>11</w:t>
      </w:r>
      <w:r w:rsidR="00C2545C" w:rsidRPr="00C34AFD">
        <w:rPr>
          <w:rFonts w:ascii="仿宋" w:eastAsia="仿宋" w:hAnsi="仿宋" w:cs="宋体" w:hint="eastAsia"/>
          <w:kern w:val="0"/>
          <w:sz w:val="28"/>
          <w:szCs w:val="28"/>
        </w:rPr>
        <w:t>月</w:t>
      </w:r>
      <w:r w:rsidR="00E67402">
        <w:rPr>
          <w:rFonts w:ascii="仿宋" w:eastAsia="仿宋" w:hAnsi="仿宋" w:cs="宋体" w:hint="eastAsia"/>
          <w:kern w:val="0"/>
          <w:sz w:val="28"/>
          <w:szCs w:val="28"/>
        </w:rPr>
        <w:t>2</w:t>
      </w:r>
      <w:r w:rsidR="000E5D90">
        <w:rPr>
          <w:rFonts w:ascii="仿宋" w:eastAsia="仿宋" w:hAnsi="仿宋" w:cs="宋体"/>
          <w:kern w:val="0"/>
          <w:sz w:val="28"/>
          <w:szCs w:val="28"/>
        </w:rPr>
        <w:t>5</w:t>
      </w:r>
      <w:r w:rsidR="00E67402">
        <w:rPr>
          <w:rFonts w:ascii="仿宋" w:eastAsia="仿宋" w:hAnsi="仿宋" w:cs="宋体" w:hint="eastAsia"/>
          <w:kern w:val="0"/>
          <w:sz w:val="28"/>
          <w:szCs w:val="28"/>
        </w:rPr>
        <w:t>日-</w:t>
      </w:r>
      <w:r w:rsidR="000E5D90">
        <w:rPr>
          <w:rFonts w:ascii="仿宋" w:eastAsia="仿宋" w:hAnsi="仿宋" w:cs="宋体"/>
          <w:kern w:val="0"/>
          <w:sz w:val="28"/>
          <w:szCs w:val="28"/>
        </w:rPr>
        <w:t>12</w:t>
      </w:r>
      <w:r w:rsidR="000E5D90">
        <w:rPr>
          <w:rFonts w:ascii="仿宋" w:eastAsia="仿宋" w:hAnsi="仿宋" w:cs="宋体" w:hint="eastAsia"/>
          <w:kern w:val="0"/>
          <w:sz w:val="28"/>
          <w:szCs w:val="28"/>
        </w:rPr>
        <w:t>月</w:t>
      </w:r>
      <w:r w:rsidR="00E67402">
        <w:rPr>
          <w:rFonts w:ascii="仿宋" w:eastAsia="仿宋" w:hAnsi="仿宋" w:cs="宋体"/>
          <w:kern w:val="0"/>
          <w:sz w:val="28"/>
          <w:szCs w:val="28"/>
        </w:rPr>
        <w:t>3</w:t>
      </w:r>
      <w:r w:rsidR="00E67402">
        <w:rPr>
          <w:rFonts w:ascii="仿宋" w:eastAsia="仿宋" w:hAnsi="仿宋" w:cs="宋体" w:hint="eastAsia"/>
          <w:kern w:val="0"/>
          <w:sz w:val="28"/>
          <w:szCs w:val="28"/>
        </w:rPr>
        <w:t>日</w:t>
      </w:r>
      <w:r w:rsidR="000E5D90">
        <w:rPr>
          <w:rFonts w:ascii="仿宋" w:eastAsia="仿宋" w:hAnsi="仿宋" w:cs="宋体" w:hint="eastAsia"/>
          <w:kern w:val="0"/>
          <w:sz w:val="28"/>
          <w:szCs w:val="28"/>
        </w:rPr>
        <w:t>（包括线上教学设计评选和现场教学环节评选）</w:t>
      </w:r>
      <w:r w:rsidRPr="000E0514">
        <w:rPr>
          <w:rFonts w:ascii="仿宋" w:eastAsia="仿宋" w:hAnsi="仿宋" w:cs="宋体" w:hint="eastAsia"/>
          <w:kern w:val="0"/>
          <w:sz w:val="28"/>
          <w:szCs w:val="28"/>
        </w:rPr>
        <w:t>。</w:t>
      </w:r>
    </w:p>
    <w:p w14:paraId="35E08A53" w14:textId="1D955B3E" w:rsidR="000E5D90" w:rsidRDefault="000E0514" w:rsidP="000E5D90">
      <w:pPr>
        <w:autoSpaceDE w:val="0"/>
        <w:spacing w:line="360" w:lineRule="auto"/>
        <w:ind w:firstLineChars="200" w:firstLine="562"/>
        <w:jc w:val="left"/>
        <w:rPr>
          <w:rFonts w:ascii="仿宋" w:eastAsia="仿宋" w:hAnsi="仿宋" w:cs="宋体"/>
          <w:kern w:val="0"/>
          <w:sz w:val="28"/>
          <w:szCs w:val="28"/>
        </w:rPr>
      </w:pPr>
      <w:r w:rsidRPr="000E0514">
        <w:rPr>
          <w:rFonts w:ascii="仿宋" w:eastAsia="仿宋" w:hAnsi="仿宋" w:cs="宋体" w:hint="eastAsia"/>
          <w:b/>
          <w:bCs/>
          <w:kern w:val="0"/>
          <w:sz w:val="28"/>
          <w:szCs w:val="28"/>
        </w:rPr>
        <w:t>2.组织实施：</w:t>
      </w:r>
      <w:r w:rsidRPr="000E0514">
        <w:rPr>
          <w:rFonts w:ascii="仿宋" w:eastAsia="仿宋" w:hAnsi="仿宋" w:cs="宋体" w:hint="eastAsia"/>
          <w:kern w:val="0"/>
          <w:sz w:val="28"/>
          <w:szCs w:val="28"/>
        </w:rPr>
        <w:t>由学校统一组织。根据教育部</w:t>
      </w:r>
      <w:r w:rsidRPr="000E0514">
        <w:rPr>
          <w:rFonts w:ascii="仿宋" w:eastAsia="仿宋" w:hAnsi="仿宋" w:cs="宋体"/>
          <w:kern w:val="0"/>
          <w:sz w:val="28"/>
          <w:szCs w:val="28"/>
        </w:rPr>
        <w:t>20</w:t>
      </w:r>
      <w:r w:rsidRPr="000E0514">
        <w:rPr>
          <w:rFonts w:ascii="仿宋" w:eastAsia="仿宋" w:hAnsi="仿宋" w:cs="宋体" w:hint="eastAsia"/>
          <w:kern w:val="0"/>
          <w:sz w:val="28"/>
          <w:szCs w:val="28"/>
        </w:rPr>
        <w:t>20年《普通高等学校本科专业目录》设置，本次青年教师教学竞赛决赛分</w:t>
      </w:r>
      <w:r w:rsidR="00F4575B">
        <w:rPr>
          <w:rFonts w:ascii="仿宋" w:eastAsia="仿宋" w:hAnsi="仿宋" w:cs="宋体" w:hint="eastAsia"/>
          <w:kern w:val="0"/>
          <w:sz w:val="28"/>
          <w:szCs w:val="28"/>
        </w:rPr>
        <w:t>四</w:t>
      </w:r>
      <w:r w:rsidRPr="000E0514">
        <w:rPr>
          <w:rFonts w:ascii="仿宋" w:eastAsia="仿宋" w:hAnsi="仿宋" w:cs="宋体" w:hint="eastAsia"/>
          <w:kern w:val="0"/>
          <w:sz w:val="28"/>
          <w:szCs w:val="28"/>
        </w:rPr>
        <w:t>个组别进行</w:t>
      </w:r>
      <w:r w:rsidR="004F550E">
        <w:rPr>
          <w:rFonts w:ascii="仿宋" w:eastAsia="仿宋" w:hAnsi="仿宋" w:cs="宋体" w:hint="eastAsia"/>
          <w:kern w:val="0"/>
          <w:sz w:val="28"/>
          <w:szCs w:val="28"/>
        </w:rPr>
        <w:t>。</w:t>
      </w:r>
    </w:p>
    <w:p w14:paraId="25EA15F1" w14:textId="00A43060" w:rsidR="000E0514" w:rsidRPr="000E0514" w:rsidRDefault="004F550E" w:rsidP="000E5D90">
      <w:pPr>
        <w:autoSpaceDE w:val="0"/>
        <w:spacing w:line="360" w:lineRule="auto"/>
        <w:ind w:firstLineChars="200" w:firstLine="562"/>
        <w:jc w:val="left"/>
        <w:rPr>
          <w:rFonts w:ascii="仿宋" w:eastAsia="仿宋" w:hAnsi="仿宋" w:cs="宋体"/>
          <w:kern w:val="0"/>
          <w:sz w:val="28"/>
          <w:szCs w:val="28"/>
        </w:rPr>
      </w:pPr>
      <w:r>
        <w:rPr>
          <w:rFonts w:ascii="仿宋" w:eastAsia="仿宋" w:hAnsi="仿宋" w:cs="宋体" w:hint="eastAsia"/>
          <w:b/>
          <w:bCs/>
          <w:kern w:val="0"/>
          <w:sz w:val="28"/>
          <w:szCs w:val="28"/>
        </w:rPr>
        <w:t>3.</w:t>
      </w:r>
      <w:r w:rsidR="000E0514" w:rsidRPr="000E0514">
        <w:rPr>
          <w:rFonts w:ascii="仿宋" w:eastAsia="仿宋" w:hAnsi="仿宋" w:cs="宋体" w:hint="eastAsia"/>
          <w:b/>
          <w:bCs/>
          <w:kern w:val="0"/>
          <w:sz w:val="28"/>
          <w:szCs w:val="28"/>
        </w:rPr>
        <w:t>决赛流程</w:t>
      </w:r>
    </w:p>
    <w:p w14:paraId="2058885B" w14:textId="172DCBA3" w:rsidR="000E0514" w:rsidRPr="000E0514" w:rsidRDefault="000E0514" w:rsidP="00C34AFD">
      <w:pPr>
        <w:autoSpaceDE w:val="0"/>
        <w:snapToGrid w:val="0"/>
        <w:spacing w:line="360" w:lineRule="auto"/>
        <w:ind w:firstLineChars="200" w:firstLine="560"/>
        <w:jc w:val="left"/>
        <w:rPr>
          <w:rFonts w:ascii="仿宋" w:eastAsia="仿宋" w:hAnsi="仿宋" w:cs="宋体"/>
          <w:kern w:val="0"/>
          <w:sz w:val="28"/>
          <w:szCs w:val="28"/>
        </w:rPr>
      </w:pPr>
      <w:r w:rsidRPr="000E0514">
        <w:rPr>
          <w:rFonts w:ascii="仿宋" w:eastAsia="仿宋" w:hAnsi="仿宋" w:cs="宋体" w:hint="eastAsia"/>
          <w:kern w:val="0"/>
          <w:sz w:val="28"/>
          <w:szCs w:val="28"/>
        </w:rPr>
        <w:t>以</w:t>
      </w:r>
      <w:r w:rsidRPr="000E0514">
        <w:rPr>
          <w:rFonts w:ascii="仿宋" w:eastAsia="仿宋" w:hAnsi="仿宋" w:cs="宋体"/>
          <w:kern w:val="0"/>
          <w:sz w:val="28"/>
          <w:szCs w:val="28"/>
        </w:rPr>
        <w:t>“上好一门课”为竞赛理念，</w:t>
      </w:r>
      <w:r w:rsidR="00C2545C" w:rsidRPr="00C34AFD">
        <w:rPr>
          <w:rFonts w:ascii="仿宋" w:eastAsia="仿宋" w:hAnsi="仿宋" w:cs="宋体" w:hint="eastAsia"/>
          <w:kern w:val="0"/>
          <w:sz w:val="28"/>
          <w:szCs w:val="28"/>
        </w:rPr>
        <w:t>参赛课程实际学分不少于</w:t>
      </w:r>
      <w:r w:rsidR="00C2545C" w:rsidRPr="00C34AFD">
        <w:rPr>
          <w:rFonts w:ascii="仿宋" w:eastAsia="仿宋" w:hAnsi="仿宋" w:cs="宋体"/>
          <w:kern w:val="0"/>
          <w:sz w:val="28"/>
          <w:szCs w:val="28"/>
        </w:rPr>
        <w:t>2个</w:t>
      </w:r>
      <w:r w:rsidR="00C2545C" w:rsidRPr="00C34AFD">
        <w:rPr>
          <w:rFonts w:ascii="仿宋" w:eastAsia="仿宋" w:hAnsi="仿宋" w:cs="宋体"/>
          <w:kern w:val="0"/>
          <w:sz w:val="28"/>
          <w:szCs w:val="28"/>
        </w:rPr>
        <w:lastRenderedPageBreak/>
        <w:t>学分（含2个学分）。竞赛由教学设计、课堂教学和教学反思三部分组成，分数分别为20分、75分、5分。</w:t>
      </w:r>
      <w:r w:rsidRPr="000E0514">
        <w:rPr>
          <w:rFonts w:ascii="仿宋" w:eastAsia="仿宋" w:hAnsi="仿宋" w:cs="宋体" w:hint="eastAsia"/>
          <w:kern w:val="0"/>
          <w:sz w:val="28"/>
          <w:szCs w:val="28"/>
        </w:rPr>
        <w:t>其中：</w:t>
      </w:r>
    </w:p>
    <w:p w14:paraId="37974A3D" w14:textId="5803024C" w:rsidR="000E0514" w:rsidRDefault="004F550E" w:rsidP="00C34AFD">
      <w:pPr>
        <w:autoSpaceDE w:val="0"/>
        <w:spacing w:line="360" w:lineRule="auto"/>
        <w:ind w:firstLineChars="200" w:firstLine="562"/>
        <w:jc w:val="left"/>
        <w:rPr>
          <w:rFonts w:ascii="仿宋" w:eastAsia="仿宋" w:hAnsi="仿宋" w:cs="宋体"/>
          <w:kern w:val="0"/>
          <w:sz w:val="28"/>
          <w:szCs w:val="28"/>
        </w:rPr>
      </w:pPr>
      <w:r>
        <w:rPr>
          <w:rFonts w:ascii="仿宋" w:eastAsia="仿宋" w:hAnsi="仿宋" w:cs="宋体" w:hint="eastAsia"/>
          <w:b/>
          <w:bCs/>
          <w:kern w:val="0"/>
          <w:sz w:val="28"/>
          <w:szCs w:val="28"/>
        </w:rPr>
        <w:t>（1）</w:t>
      </w:r>
      <w:r w:rsidR="000E0514" w:rsidRPr="000E0514">
        <w:rPr>
          <w:rFonts w:ascii="仿宋" w:eastAsia="仿宋" w:hAnsi="仿宋" w:cs="宋体" w:hint="eastAsia"/>
          <w:b/>
          <w:bCs/>
          <w:kern w:val="0"/>
          <w:sz w:val="28"/>
          <w:szCs w:val="28"/>
        </w:rPr>
        <w:t>教学设计（</w:t>
      </w:r>
      <w:r w:rsidR="000E0514" w:rsidRPr="000E0514">
        <w:rPr>
          <w:rFonts w:ascii="仿宋" w:eastAsia="仿宋" w:hAnsi="仿宋" w:cs="宋体"/>
          <w:b/>
          <w:bCs/>
          <w:kern w:val="0"/>
          <w:sz w:val="28"/>
          <w:szCs w:val="28"/>
        </w:rPr>
        <w:t>20分）</w:t>
      </w:r>
      <w:r w:rsidR="00C2545C" w:rsidRPr="00C34AFD">
        <w:rPr>
          <w:rFonts w:ascii="仿宋" w:eastAsia="仿宋" w:hAnsi="仿宋" w:cs="宋体" w:hint="eastAsia"/>
          <w:kern w:val="0"/>
          <w:sz w:val="28"/>
          <w:szCs w:val="28"/>
        </w:rPr>
        <w:t>。</w:t>
      </w:r>
      <w:r w:rsidR="000E0514" w:rsidRPr="000E0514">
        <w:rPr>
          <w:rFonts w:ascii="仿宋" w:eastAsia="仿宋" w:hAnsi="仿宋" w:cs="宋体" w:hint="eastAsia"/>
          <w:kern w:val="0"/>
          <w:sz w:val="28"/>
          <w:szCs w:val="28"/>
        </w:rPr>
        <w:t>教学设计是指以</w:t>
      </w:r>
      <w:r w:rsidR="000E0514" w:rsidRPr="000E0514">
        <w:rPr>
          <w:rFonts w:ascii="仿宋" w:eastAsia="仿宋" w:hAnsi="仿宋" w:cs="宋体"/>
          <w:kern w:val="0"/>
          <w:sz w:val="28"/>
          <w:szCs w:val="28"/>
        </w:rPr>
        <w:t>1个学时为基本单位，对教学活动的设想与安排。</w:t>
      </w:r>
      <w:r w:rsidR="000E0514" w:rsidRPr="000E0514">
        <w:rPr>
          <w:rFonts w:ascii="仿宋" w:eastAsia="仿宋" w:hAnsi="仿宋" w:cs="宋体" w:hint="eastAsia"/>
          <w:kern w:val="0"/>
          <w:sz w:val="28"/>
          <w:szCs w:val="28"/>
        </w:rPr>
        <w:t>参赛选手需提交参赛课程8个学时的教学设计方案。主要包括</w:t>
      </w:r>
      <w:r w:rsidR="00C2545C" w:rsidRPr="00C34AFD">
        <w:rPr>
          <w:rFonts w:ascii="仿宋" w:eastAsia="仿宋" w:hAnsi="仿宋" w:cs="宋体" w:hint="eastAsia"/>
          <w:kern w:val="0"/>
          <w:sz w:val="28"/>
          <w:szCs w:val="28"/>
        </w:rPr>
        <w:t>课程</w:t>
      </w:r>
      <w:r w:rsidR="000E0514" w:rsidRPr="000E0514">
        <w:rPr>
          <w:rFonts w:ascii="仿宋" w:eastAsia="仿宋" w:hAnsi="仿宋" w:cs="宋体" w:hint="eastAsia"/>
          <w:kern w:val="0"/>
          <w:sz w:val="28"/>
          <w:szCs w:val="28"/>
        </w:rPr>
        <w:t>名称、课时数、学情分析、教学目标、课程资源、教学内容与过程、教学评价、预习任务与课后作业等。</w:t>
      </w:r>
    </w:p>
    <w:p w14:paraId="62E721A7" w14:textId="77777777" w:rsidR="004F550E" w:rsidRDefault="004F550E" w:rsidP="004F550E">
      <w:pPr>
        <w:autoSpaceDE w:val="0"/>
        <w:spacing w:line="360" w:lineRule="auto"/>
        <w:ind w:firstLineChars="200" w:firstLine="562"/>
        <w:jc w:val="left"/>
        <w:rPr>
          <w:rFonts w:ascii="仿宋" w:eastAsia="仿宋" w:hAnsi="仿宋" w:cs="宋体"/>
          <w:kern w:val="0"/>
          <w:sz w:val="28"/>
          <w:szCs w:val="28"/>
        </w:rPr>
      </w:pPr>
      <w:r>
        <w:rPr>
          <w:rFonts w:ascii="仿宋" w:eastAsia="仿宋" w:hAnsi="仿宋" w:cs="宋体" w:hint="eastAsia"/>
          <w:b/>
          <w:bCs/>
          <w:kern w:val="0"/>
          <w:sz w:val="28"/>
          <w:szCs w:val="28"/>
        </w:rPr>
        <w:t>（2）</w:t>
      </w:r>
      <w:r w:rsidR="000E0514" w:rsidRPr="000E0514">
        <w:rPr>
          <w:rFonts w:ascii="仿宋" w:eastAsia="仿宋" w:hAnsi="仿宋" w:cs="宋体" w:hint="eastAsia"/>
          <w:b/>
          <w:bCs/>
          <w:kern w:val="0"/>
          <w:sz w:val="28"/>
          <w:szCs w:val="28"/>
        </w:rPr>
        <w:t>课堂教学（</w:t>
      </w:r>
      <w:r w:rsidR="000E0514" w:rsidRPr="000E0514">
        <w:rPr>
          <w:rFonts w:ascii="仿宋" w:eastAsia="仿宋" w:hAnsi="仿宋" w:cs="宋体"/>
          <w:b/>
          <w:bCs/>
          <w:kern w:val="0"/>
          <w:sz w:val="28"/>
          <w:szCs w:val="28"/>
        </w:rPr>
        <w:t>75分）</w:t>
      </w:r>
      <w:r w:rsidR="00C2545C" w:rsidRPr="00C34AFD">
        <w:rPr>
          <w:rFonts w:ascii="仿宋" w:eastAsia="仿宋" w:hAnsi="仿宋" w:cs="宋体" w:hint="eastAsia"/>
          <w:kern w:val="0"/>
          <w:sz w:val="28"/>
          <w:szCs w:val="28"/>
        </w:rPr>
        <w:t>。</w:t>
      </w:r>
      <w:r w:rsidR="000E0514" w:rsidRPr="000E0514">
        <w:rPr>
          <w:rFonts w:ascii="仿宋" w:eastAsia="仿宋" w:hAnsi="仿宋" w:cs="宋体" w:hint="eastAsia"/>
          <w:kern w:val="0"/>
          <w:sz w:val="28"/>
          <w:szCs w:val="28"/>
        </w:rPr>
        <w:t>课堂教学规定时间为15分钟。主要从教学内容、教学组织、教学语言与教态、教学特色四个方面进行考评。根据各自参赛课程需要，选手可携带教学模型、挂图等。</w:t>
      </w:r>
      <w:r w:rsidR="00C2545C" w:rsidRPr="00C34AFD">
        <w:rPr>
          <w:rFonts w:ascii="仿宋" w:eastAsia="仿宋" w:hAnsi="仿宋" w:hint="eastAsia"/>
          <w:sz w:val="28"/>
          <w:szCs w:val="28"/>
        </w:rPr>
        <w:t>参赛选手需准备</w:t>
      </w:r>
      <w:r w:rsidR="00C2545C" w:rsidRPr="00C34AFD">
        <w:rPr>
          <w:rFonts w:ascii="仿宋" w:eastAsia="仿宋" w:hAnsi="仿宋"/>
          <w:sz w:val="28"/>
          <w:szCs w:val="28"/>
        </w:rPr>
        <w:t>8</w:t>
      </w:r>
      <w:r w:rsidR="00C2545C" w:rsidRPr="00C34AFD">
        <w:rPr>
          <w:rFonts w:ascii="仿宋" w:eastAsia="仿宋" w:hAnsi="仿宋" w:hint="eastAsia"/>
          <w:sz w:val="28"/>
          <w:szCs w:val="28"/>
        </w:rPr>
        <w:t>个与教学设计相对应教学节段的PPT。</w:t>
      </w:r>
    </w:p>
    <w:p w14:paraId="55C1D36F" w14:textId="30215FB9" w:rsidR="000E0514" w:rsidRPr="000E0514" w:rsidRDefault="000E0514" w:rsidP="004F550E">
      <w:pPr>
        <w:autoSpaceDE w:val="0"/>
        <w:spacing w:line="360" w:lineRule="auto"/>
        <w:ind w:firstLineChars="200" w:firstLine="560"/>
        <w:jc w:val="left"/>
        <w:rPr>
          <w:rFonts w:ascii="仿宋" w:eastAsia="仿宋" w:hAnsi="仿宋" w:cs="宋体"/>
          <w:kern w:val="0"/>
          <w:sz w:val="28"/>
          <w:szCs w:val="28"/>
        </w:rPr>
      </w:pPr>
      <w:r w:rsidRPr="000E0514">
        <w:rPr>
          <w:rFonts w:ascii="仿宋" w:eastAsia="仿宋" w:hAnsi="仿宋" w:cs="宋体" w:hint="eastAsia"/>
          <w:kern w:val="0"/>
          <w:sz w:val="28"/>
          <w:szCs w:val="28"/>
        </w:rPr>
        <w:t>课堂教学参赛当日，由参赛教师本人抽取教学节段后进行教学比赛。课堂教学开始前，参赛教师需报出本人参赛编号、课程和所抽取的教学节段名称等信息</w:t>
      </w:r>
      <w:r w:rsidR="005C3A5F">
        <w:rPr>
          <w:rFonts w:ascii="仿宋" w:eastAsia="仿宋" w:hAnsi="仿宋" w:cs="宋体" w:hint="eastAsia"/>
          <w:kern w:val="0"/>
          <w:sz w:val="28"/>
          <w:szCs w:val="28"/>
        </w:rPr>
        <w:t>，比赛时间到即停止讲课</w:t>
      </w:r>
      <w:r w:rsidRPr="000E0514">
        <w:rPr>
          <w:rFonts w:ascii="仿宋" w:eastAsia="仿宋" w:hAnsi="仿宋" w:cs="宋体" w:hint="eastAsia"/>
          <w:kern w:val="0"/>
          <w:sz w:val="28"/>
          <w:szCs w:val="28"/>
        </w:rPr>
        <w:t>。</w:t>
      </w:r>
    </w:p>
    <w:p w14:paraId="307FEFEC" w14:textId="66ACAC27" w:rsidR="000E0514" w:rsidRPr="000E0514" w:rsidRDefault="004F550E" w:rsidP="00C34AFD">
      <w:pPr>
        <w:autoSpaceDE w:val="0"/>
        <w:spacing w:line="360" w:lineRule="auto"/>
        <w:ind w:firstLineChars="200" w:firstLine="562"/>
        <w:jc w:val="left"/>
        <w:rPr>
          <w:rFonts w:ascii="仿宋" w:eastAsia="仿宋" w:hAnsi="仿宋" w:cs="宋体"/>
          <w:kern w:val="0"/>
          <w:sz w:val="28"/>
          <w:szCs w:val="28"/>
        </w:rPr>
      </w:pPr>
      <w:r>
        <w:rPr>
          <w:rFonts w:ascii="仿宋" w:eastAsia="仿宋" w:hAnsi="仿宋" w:cs="宋体" w:hint="eastAsia"/>
          <w:b/>
          <w:bCs/>
          <w:kern w:val="0"/>
          <w:sz w:val="28"/>
          <w:szCs w:val="28"/>
        </w:rPr>
        <w:t>（3）</w:t>
      </w:r>
      <w:r w:rsidR="000E0514" w:rsidRPr="000E0514">
        <w:rPr>
          <w:rFonts w:ascii="仿宋" w:eastAsia="仿宋" w:hAnsi="仿宋" w:cs="宋体" w:hint="eastAsia"/>
          <w:b/>
          <w:bCs/>
          <w:kern w:val="0"/>
          <w:sz w:val="28"/>
          <w:szCs w:val="28"/>
        </w:rPr>
        <w:t>教学反思（</w:t>
      </w:r>
      <w:r w:rsidR="000E0514" w:rsidRPr="000E0514">
        <w:rPr>
          <w:rFonts w:ascii="仿宋" w:eastAsia="仿宋" w:hAnsi="仿宋" w:cs="宋体"/>
          <w:b/>
          <w:bCs/>
          <w:kern w:val="0"/>
          <w:sz w:val="28"/>
          <w:szCs w:val="28"/>
        </w:rPr>
        <w:t>5分）</w:t>
      </w:r>
      <w:r w:rsidR="00C2545C" w:rsidRPr="00C34AFD">
        <w:rPr>
          <w:rFonts w:ascii="仿宋" w:eastAsia="仿宋" w:hAnsi="仿宋" w:cs="宋体" w:hint="eastAsia"/>
          <w:kern w:val="0"/>
          <w:sz w:val="28"/>
          <w:szCs w:val="28"/>
        </w:rPr>
        <w:t>。</w:t>
      </w:r>
      <w:r w:rsidRPr="004F550E">
        <w:rPr>
          <w:rFonts w:ascii="仿宋" w:eastAsia="仿宋" w:hAnsi="仿宋" w:cs="宋体" w:hint="eastAsia"/>
          <w:kern w:val="0"/>
          <w:sz w:val="28"/>
          <w:szCs w:val="28"/>
        </w:rPr>
        <w:t>参赛选手需从教学理念、教学方法和教学过程三方面着手，</w:t>
      </w:r>
      <w:r w:rsidR="00A86F0E" w:rsidRPr="000E0514">
        <w:rPr>
          <w:rFonts w:ascii="仿宋" w:eastAsia="仿宋" w:hAnsi="仿宋" w:cs="宋体" w:hint="eastAsia"/>
          <w:kern w:val="0"/>
          <w:sz w:val="28"/>
          <w:szCs w:val="28"/>
        </w:rPr>
        <w:t>在15分钟内完成对本讲课节段的教学反思总结材料（300字以内）。</w:t>
      </w:r>
      <w:r w:rsidRPr="004F550E">
        <w:rPr>
          <w:rFonts w:ascii="仿宋" w:eastAsia="仿宋" w:hAnsi="仿宋" w:cs="宋体"/>
          <w:kern w:val="0"/>
          <w:sz w:val="28"/>
          <w:szCs w:val="28"/>
        </w:rPr>
        <w:t>要求思路清晰、观点明确、联系实际，做到有感而发。</w:t>
      </w:r>
      <w:r w:rsidR="00C2545C" w:rsidRPr="00C34AFD">
        <w:rPr>
          <w:rFonts w:ascii="仿宋" w:eastAsia="仿宋" w:hAnsi="仿宋" w:cs="宋体" w:hint="eastAsia"/>
          <w:kern w:val="0"/>
          <w:sz w:val="28"/>
          <w:szCs w:val="28"/>
        </w:rPr>
        <w:t>大赛</w:t>
      </w:r>
      <w:r w:rsidR="000E0514" w:rsidRPr="000E0514">
        <w:rPr>
          <w:rFonts w:ascii="仿宋" w:eastAsia="仿宋" w:hAnsi="仿宋" w:cs="宋体" w:hint="eastAsia"/>
          <w:kern w:val="0"/>
          <w:sz w:val="28"/>
          <w:szCs w:val="28"/>
        </w:rPr>
        <w:t>提供电脑，不允许携带任何书面或电子等形式的资料。</w:t>
      </w:r>
    </w:p>
    <w:p w14:paraId="3723FD76" w14:textId="1CE564E7" w:rsidR="000E0514" w:rsidRPr="000E0514" w:rsidRDefault="000E0514" w:rsidP="00C34AFD">
      <w:pPr>
        <w:autoSpaceDE w:val="0"/>
        <w:spacing w:line="360" w:lineRule="auto"/>
        <w:ind w:firstLineChars="200" w:firstLine="562"/>
        <w:jc w:val="left"/>
        <w:rPr>
          <w:rFonts w:ascii="仿宋" w:eastAsia="仿宋" w:hAnsi="仿宋" w:cs="宋体"/>
          <w:kern w:val="0"/>
          <w:sz w:val="28"/>
          <w:szCs w:val="28"/>
        </w:rPr>
      </w:pPr>
      <w:r w:rsidRPr="000E0514">
        <w:rPr>
          <w:rFonts w:ascii="仿宋" w:eastAsia="仿宋" w:hAnsi="仿宋" w:cs="宋体" w:hint="eastAsia"/>
          <w:b/>
          <w:bCs/>
          <w:kern w:val="0"/>
          <w:sz w:val="28"/>
          <w:szCs w:val="28"/>
        </w:rPr>
        <w:t>（</w:t>
      </w:r>
      <w:r w:rsidR="004F550E">
        <w:rPr>
          <w:rFonts w:ascii="仿宋" w:eastAsia="仿宋" w:hAnsi="仿宋" w:cs="宋体" w:hint="eastAsia"/>
          <w:b/>
          <w:bCs/>
          <w:kern w:val="0"/>
          <w:sz w:val="28"/>
          <w:szCs w:val="28"/>
        </w:rPr>
        <w:t>4</w:t>
      </w:r>
      <w:r w:rsidRPr="000E0514">
        <w:rPr>
          <w:rFonts w:ascii="仿宋" w:eastAsia="仿宋" w:hAnsi="仿宋" w:cs="宋体" w:hint="eastAsia"/>
          <w:b/>
          <w:bCs/>
          <w:kern w:val="0"/>
          <w:sz w:val="28"/>
          <w:szCs w:val="28"/>
        </w:rPr>
        <w:t>）</w:t>
      </w:r>
      <w:r w:rsidR="00C2545C" w:rsidRPr="00C34AFD">
        <w:rPr>
          <w:rFonts w:ascii="仿宋" w:eastAsia="仿宋" w:hAnsi="仿宋" w:cs="宋体" w:hint="eastAsia"/>
          <w:b/>
          <w:bCs/>
          <w:kern w:val="0"/>
          <w:sz w:val="28"/>
          <w:szCs w:val="28"/>
        </w:rPr>
        <w:t>评分规则</w:t>
      </w:r>
    </w:p>
    <w:p w14:paraId="7ABF71B4" w14:textId="7A6E78D2" w:rsidR="000E0514" w:rsidRPr="000E0514" w:rsidRDefault="000E0514" w:rsidP="00C34AFD">
      <w:pPr>
        <w:autoSpaceDE w:val="0"/>
        <w:snapToGrid w:val="0"/>
        <w:spacing w:line="360" w:lineRule="auto"/>
        <w:ind w:firstLineChars="200" w:firstLine="560"/>
        <w:jc w:val="left"/>
        <w:rPr>
          <w:rFonts w:ascii="仿宋" w:eastAsia="仿宋" w:hAnsi="仿宋" w:cs="宋体"/>
          <w:kern w:val="0"/>
          <w:sz w:val="28"/>
          <w:szCs w:val="28"/>
        </w:rPr>
      </w:pPr>
      <w:r w:rsidRPr="000E0514">
        <w:rPr>
          <w:rFonts w:ascii="仿宋" w:eastAsia="仿宋" w:hAnsi="仿宋" w:cs="宋体" w:hint="eastAsia"/>
          <w:kern w:val="0"/>
          <w:sz w:val="28"/>
          <w:szCs w:val="28"/>
        </w:rPr>
        <w:t>评委评分实行实名制，教学设计、课堂教学、教学反思三部分具体评分细则附后（参见附件6）。每部分得分为去掉一个最高分和一个最低分后的平均分。成绩评定采用百分制，选手三个部分的</w:t>
      </w:r>
      <w:r w:rsidRPr="000E0514">
        <w:rPr>
          <w:rFonts w:ascii="仿宋" w:eastAsia="仿宋" w:hAnsi="仿宋" w:cs="宋体" w:hint="eastAsia"/>
          <w:kern w:val="0"/>
          <w:sz w:val="28"/>
          <w:szCs w:val="28"/>
        </w:rPr>
        <w:lastRenderedPageBreak/>
        <w:t>得分</w:t>
      </w:r>
      <w:r w:rsidR="005C3A5F">
        <w:rPr>
          <w:rFonts w:ascii="仿宋" w:eastAsia="仿宋" w:hAnsi="仿宋" w:cs="宋体" w:hint="eastAsia"/>
          <w:kern w:val="0"/>
          <w:sz w:val="28"/>
          <w:szCs w:val="28"/>
        </w:rPr>
        <w:t>按比例计算后</w:t>
      </w:r>
      <w:r w:rsidRPr="000E0514">
        <w:rPr>
          <w:rFonts w:ascii="仿宋" w:eastAsia="仿宋" w:hAnsi="仿宋" w:cs="宋体" w:hint="eastAsia"/>
          <w:kern w:val="0"/>
          <w:sz w:val="28"/>
          <w:szCs w:val="28"/>
        </w:rPr>
        <w:t>相加为最终得分。选手在进行课堂教学、教学反思与所抽签内容不符者，不计成绩。</w:t>
      </w:r>
    </w:p>
    <w:p w14:paraId="6C227522" w14:textId="0E6BEECE" w:rsidR="000E0514" w:rsidRPr="00C34AFD" w:rsidRDefault="000E0514" w:rsidP="00C34AFD">
      <w:pPr>
        <w:autoSpaceDE w:val="0"/>
        <w:spacing w:line="360" w:lineRule="auto"/>
        <w:ind w:firstLineChars="250" w:firstLine="703"/>
        <w:jc w:val="left"/>
        <w:rPr>
          <w:rFonts w:ascii="仿宋" w:eastAsia="仿宋" w:hAnsi="仿宋" w:cs="宋体"/>
          <w:b/>
          <w:bCs/>
          <w:kern w:val="0"/>
          <w:sz w:val="28"/>
          <w:szCs w:val="28"/>
        </w:rPr>
      </w:pPr>
      <w:r w:rsidRPr="000E0514">
        <w:rPr>
          <w:rFonts w:ascii="仿宋" w:eastAsia="仿宋" w:hAnsi="仿宋" w:cs="宋体" w:hint="eastAsia"/>
          <w:b/>
          <w:bCs/>
          <w:kern w:val="0"/>
          <w:sz w:val="28"/>
          <w:szCs w:val="28"/>
        </w:rPr>
        <w:t>（</w:t>
      </w:r>
      <w:r w:rsidR="005C3A5F">
        <w:rPr>
          <w:rFonts w:ascii="仿宋" w:eastAsia="仿宋" w:hAnsi="仿宋" w:cs="宋体" w:hint="eastAsia"/>
          <w:b/>
          <w:bCs/>
          <w:kern w:val="0"/>
          <w:sz w:val="28"/>
          <w:szCs w:val="28"/>
        </w:rPr>
        <w:t>三</w:t>
      </w:r>
      <w:r w:rsidRPr="000E0514">
        <w:rPr>
          <w:rFonts w:ascii="仿宋" w:eastAsia="仿宋" w:hAnsi="仿宋" w:cs="宋体" w:hint="eastAsia"/>
          <w:b/>
          <w:bCs/>
          <w:kern w:val="0"/>
          <w:sz w:val="28"/>
          <w:szCs w:val="28"/>
        </w:rPr>
        <w:t>）</w:t>
      </w:r>
      <w:r w:rsidR="00FC6A6C" w:rsidRPr="00C34AFD">
        <w:rPr>
          <w:rFonts w:ascii="仿宋" w:eastAsia="仿宋" w:hAnsi="仿宋" w:cs="宋体" w:hint="eastAsia"/>
          <w:b/>
          <w:bCs/>
          <w:kern w:val="0"/>
          <w:sz w:val="28"/>
          <w:szCs w:val="28"/>
        </w:rPr>
        <w:t>材料提交</w:t>
      </w:r>
    </w:p>
    <w:p w14:paraId="598C6B84" w14:textId="033B0BB0" w:rsidR="00C34AFD" w:rsidRPr="00C34AFD" w:rsidRDefault="00C34AFD" w:rsidP="00C34AFD">
      <w:pPr>
        <w:autoSpaceDE w:val="0"/>
        <w:spacing w:line="360" w:lineRule="auto"/>
        <w:ind w:firstLineChars="250" w:firstLine="700"/>
        <w:jc w:val="left"/>
        <w:rPr>
          <w:rFonts w:ascii="仿宋" w:eastAsia="仿宋" w:hAnsi="仿宋"/>
          <w:sz w:val="28"/>
          <w:szCs w:val="28"/>
        </w:rPr>
      </w:pPr>
      <w:r w:rsidRPr="00C34AFD">
        <w:rPr>
          <w:rFonts w:ascii="仿宋" w:eastAsia="仿宋" w:hAnsi="仿宋" w:hint="eastAsia"/>
          <w:sz w:val="28"/>
          <w:szCs w:val="28"/>
        </w:rPr>
        <w:t>1.学院</w:t>
      </w:r>
      <w:r>
        <w:rPr>
          <w:rFonts w:ascii="仿宋" w:eastAsia="仿宋" w:hAnsi="仿宋" w:hint="eastAsia"/>
          <w:sz w:val="28"/>
          <w:szCs w:val="28"/>
        </w:rPr>
        <w:t>初赛</w:t>
      </w:r>
      <w:r w:rsidRPr="00C34AFD">
        <w:rPr>
          <w:rFonts w:ascii="仿宋" w:eastAsia="仿宋" w:hAnsi="仿宋" w:hint="eastAsia"/>
          <w:sz w:val="28"/>
          <w:szCs w:val="28"/>
        </w:rPr>
        <w:t>材料、教师报名材料（附件1-附件3）</w:t>
      </w:r>
      <w:r w:rsidR="005C3A5F">
        <w:rPr>
          <w:rFonts w:ascii="仿宋" w:eastAsia="仿宋" w:hAnsi="仿宋" w:hint="eastAsia"/>
          <w:sz w:val="28"/>
          <w:szCs w:val="28"/>
        </w:rPr>
        <w:t>，</w:t>
      </w:r>
      <w:r w:rsidRPr="00C34AFD">
        <w:rPr>
          <w:rFonts w:ascii="仿宋" w:eastAsia="仿宋" w:hAnsi="仿宋" w:hint="eastAsia"/>
          <w:sz w:val="28"/>
          <w:szCs w:val="28"/>
        </w:rPr>
        <w:t>以学院为单位</w:t>
      </w:r>
      <w:r>
        <w:rPr>
          <w:rFonts w:ascii="仿宋" w:eastAsia="仿宋" w:hAnsi="仿宋" w:hint="eastAsia"/>
          <w:sz w:val="28"/>
          <w:szCs w:val="28"/>
        </w:rPr>
        <w:t>统一</w:t>
      </w:r>
      <w:r w:rsidRPr="00C34AFD">
        <w:rPr>
          <w:rFonts w:ascii="仿宋" w:eastAsia="仿宋" w:hAnsi="仿宋" w:hint="eastAsia"/>
          <w:sz w:val="28"/>
          <w:szCs w:val="28"/>
        </w:rPr>
        <w:t>提交。</w:t>
      </w:r>
      <w:hyperlink r:id="rId6" w:history="1">
        <w:r w:rsidRPr="00C34AFD">
          <w:rPr>
            <w:rStyle w:val="a8"/>
            <w:rFonts w:ascii="仿宋" w:eastAsia="仿宋" w:hAnsi="仿宋"/>
            <w:sz w:val="28"/>
            <w:szCs w:val="28"/>
          </w:rPr>
          <w:t>电子版发送至</w:t>
        </w:r>
        <w:r w:rsidRPr="00C34AFD">
          <w:rPr>
            <w:rStyle w:val="a8"/>
            <w:rFonts w:ascii="仿宋" w:eastAsia="仿宋" w:hAnsi="仿宋" w:hint="eastAsia"/>
            <w:sz w:val="28"/>
            <w:szCs w:val="28"/>
          </w:rPr>
          <w:t>邮箱</w:t>
        </w:r>
        <w:r w:rsidRPr="00C34AFD">
          <w:rPr>
            <w:rStyle w:val="a8"/>
            <w:rFonts w:ascii="仿宋" w:eastAsia="仿宋" w:hAnsi="仿宋"/>
            <w:sz w:val="28"/>
            <w:szCs w:val="28"/>
          </w:rPr>
          <w:t>510548070@qq</w:t>
        </w:r>
        <w:r w:rsidRPr="00C34AFD">
          <w:rPr>
            <w:rStyle w:val="a8"/>
            <w:rFonts w:ascii="仿宋" w:eastAsia="仿宋" w:hAnsi="仿宋" w:hint="eastAsia"/>
            <w:sz w:val="28"/>
            <w:szCs w:val="28"/>
          </w:rPr>
          <w:t>.</w:t>
        </w:r>
        <w:r w:rsidRPr="00C34AFD">
          <w:rPr>
            <w:rStyle w:val="a8"/>
            <w:rFonts w:ascii="仿宋" w:eastAsia="仿宋" w:hAnsi="仿宋"/>
            <w:sz w:val="28"/>
            <w:szCs w:val="28"/>
          </w:rPr>
          <w:t>com</w:t>
        </w:r>
      </w:hyperlink>
      <w:r w:rsidRPr="00C34AFD">
        <w:rPr>
          <w:rFonts w:ascii="仿宋" w:eastAsia="仿宋" w:hAnsi="仿宋" w:hint="eastAsia"/>
          <w:sz w:val="28"/>
          <w:szCs w:val="28"/>
        </w:rPr>
        <w:t>，纸质版签字盖章交至教师发展办公室（博学楼B</w:t>
      </w:r>
      <w:r w:rsidRPr="00C34AFD">
        <w:rPr>
          <w:rFonts w:ascii="仿宋" w:eastAsia="仿宋" w:hAnsi="仿宋"/>
          <w:sz w:val="28"/>
          <w:szCs w:val="28"/>
        </w:rPr>
        <w:t>201</w:t>
      </w:r>
      <w:r w:rsidRPr="00C34AFD">
        <w:rPr>
          <w:rFonts w:ascii="仿宋" w:eastAsia="仿宋" w:hAnsi="仿宋" w:hint="eastAsia"/>
          <w:sz w:val="28"/>
          <w:szCs w:val="28"/>
        </w:rPr>
        <w:t>）。截止日期为2</w:t>
      </w:r>
      <w:r w:rsidRPr="00C34AFD">
        <w:rPr>
          <w:rFonts w:ascii="仿宋" w:eastAsia="仿宋" w:hAnsi="仿宋"/>
          <w:sz w:val="28"/>
          <w:szCs w:val="28"/>
        </w:rPr>
        <w:t>023</w:t>
      </w:r>
      <w:r w:rsidRPr="00C34AFD">
        <w:rPr>
          <w:rFonts w:ascii="仿宋" w:eastAsia="仿宋" w:hAnsi="仿宋" w:hint="eastAsia"/>
          <w:sz w:val="28"/>
          <w:szCs w:val="28"/>
        </w:rPr>
        <w:t>年1</w:t>
      </w:r>
      <w:r w:rsidRPr="00C34AFD">
        <w:rPr>
          <w:rFonts w:ascii="仿宋" w:eastAsia="仿宋" w:hAnsi="仿宋"/>
          <w:sz w:val="28"/>
          <w:szCs w:val="28"/>
        </w:rPr>
        <w:t>1</w:t>
      </w:r>
      <w:r w:rsidRPr="00C34AFD">
        <w:rPr>
          <w:rFonts w:ascii="仿宋" w:eastAsia="仿宋" w:hAnsi="仿宋" w:hint="eastAsia"/>
          <w:sz w:val="28"/>
          <w:szCs w:val="28"/>
        </w:rPr>
        <w:t>月</w:t>
      </w:r>
      <w:r w:rsidR="00192A19">
        <w:rPr>
          <w:rFonts w:ascii="仿宋" w:eastAsia="仿宋" w:hAnsi="仿宋"/>
          <w:sz w:val="28"/>
          <w:szCs w:val="28"/>
        </w:rPr>
        <w:t>20</w:t>
      </w:r>
      <w:r w:rsidRPr="00C34AFD">
        <w:rPr>
          <w:rFonts w:ascii="仿宋" w:eastAsia="仿宋" w:hAnsi="仿宋" w:hint="eastAsia"/>
          <w:sz w:val="28"/>
          <w:szCs w:val="28"/>
        </w:rPr>
        <w:t>日</w:t>
      </w:r>
      <w:r w:rsidR="00192A19">
        <w:rPr>
          <w:rFonts w:ascii="仿宋" w:eastAsia="仿宋" w:hAnsi="仿宋" w:hint="eastAsia"/>
          <w:sz w:val="28"/>
          <w:szCs w:val="28"/>
        </w:rPr>
        <w:t>上午1</w:t>
      </w:r>
      <w:r w:rsidR="00192A19">
        <w:rPr>
          <w:rFonts w:ascii="仿宋" w:eastAsia="仿宋" w:hAnsi="仿宋"/>
          <w:sz w:val="28"/>
          <w:szCs w:val="28"/>
        </w:rPr>
        <w:t>2</w:t>
      </w:r>
      <w:r w:rsidR="00192A19">
        <w:rPr>
          <w:rFonts w:ascii="仿宋" w:eastAsia="仿宋" w:hAnsi="仿宋" w:hint="eastAsia"/>
          <w:sz w:val="28"/>
          <w:szCs w:val="28"/>
        </w:rPr>
        <w:t>：0</w:t>
      </w:r>
      <w:r w:rsidR="00192A19">
        <w:rPr>
          <w:rFonts w:ascii="仿宋" w:eastAsia="仿宋" w:hAnsi="仿宋"/>
          <w:sz w:val="28"/>
          <w:szCs w:val="28"/>
        </w:rPr>
        <w:t>0</w:t>
      </w:r>
      <w:r w:rsidRPr="00C34AFD">
        <w:rPr>
          <w:rFonts w:ascii="仿宋" w:eastAsia="仿宋" w:hAnsi="仿宋" w:hint="eastAsia"/>
          <w:sz w:val="28"/>
          <w:szCs w:val="28"/>
        </w:rPr>
        <w:t>，</w:t>
      </w:r>
      <w:r w:rsidRPr="000E0514">
        <w:rPr>
          <w:rFonts w:ascii="仿宋" w:eastAsia="仿宋" w:hAnsi="仿宋" w:cs="宋体" w:hint="eastAsia"/>
          <w:kern w:val="0"/>
          <w:sz w:val="28"/>
          <w:szCs w:val="28"/>
        </w:rPr>
        <w:t>逾期未报者，视作放弃比赛资格</w:t>
      </w:r>
      <w:r w:rsidRPr="00C34AFD">
        <w:rPr>
          <w:rFonts w:ascii="仿宋" w:eastAsia="仿宋" w:hAnsi="仿宋" w:hint="eastAsia"/>
          <w:sz w:val="28"/>
          <w:szCs w:val="28"/>
        </w:rPr>
        <w:t>。</w:t>
      </w:r>
    </w:p>
    <w:p w14:paraId="7C0E68C4" w14:textId="77777777" w:rsidR="00E5283B" w:rsidRDefault="00C34AFD" w:rsidP="00E5283B">
      <w:pPr>
        <w:autoSpaceDE w:val="0"/>
        <w:spacing w:line="360" w:lineRule="auto"/>
        <w:ind w:firstLineChars="250" w:firstLine="700"/>
        <w:jc w:val="left"/>
        <w:rPr>
          <w:rFonts w:ascii="仿宋" w:eastAsia="仿宋" w:hAnsi="仿宋"/>
          <w:sz w:val="28"/>
          <w:szCs w:val="28"/>
        </w:rPr>
      </w:pPr>
      <w:r w:rsidRPr="00C34AFD">
        <w:rPr>
          <w:rFonts w:ascii="仿宋" w:eastAsia="仿宋" w:hAnsi="仿宋"/>
          <w:sz w:val="28"/>
          <w:szCs w:val="28"/>
        </w:rPr>
        <w:t>2</w:t>
      </w:r>
      <w:r w:rsidRPr="00C34AFD">
        <w:rPr>
          <w:rFonts w:ascii="仿宋" w:eastAsia="仿宋" w:hAnsi="仿宋" w:hint="eastAsia"/>
          <w:sz w:val="28"/>
          <w:szCs w:val="28"/>
        </w:rPr>
        <w:t>.</w:t>
      </w:r>
      <w:r w:rsidR="00FC6A6C" w:rsidRPr="00C34AFD">
        <w:rPr>
          <w:rFonts w:ascii="仿宋" w:eastAsia="仿宋" w:hAnsi="仿宋" w:hint="eastAsia"/>
          <w:sz w:val="28"/>
          <w:szCs w:val="28"/>
        </w:rPr>
        <w:t>教师参赛材料</w:t>
      </w:r>
      <w:r w:rsidRPr="00C34AFD">
        <w:rPr>
          <w:rFonts w:ascii="仿宋" w:eastAsia="仿宋" w:hAnsi="仿宋" w:hint="eastAsia"/>
          <w:sz w:val="28"/>
          <w:szCs w:val="28"/>
        </w:rPr>
        <w:t>。</w:t>
      </w:r>
      <w:r w:rsidR="00FC6A6C" w:rsidRPr="00C34AFD">
        <w:rPr>
          <w:rFonts w:ascii="仿宋" w:eastAsia="仿宋" w:hAnsi="仿宋" w:hint="eastAsia"/>
          <w:sz w:val="28"/>
          <w:szCs w:val="28"/>
        </w:rPr>
        <w:t>包括教学设计、课程大纲、课件等电子版上传至石河子大学</w:t>
      </w:r>
      <w:r w:rsidRPr="00C34AFD">
        <w:rPr>
          <w:rFonts w:ascii="仿宋" w:eastAsia="仿宋" w:hAnsi="仿宋" w:hint="eastAsia"/>
          <w:sz w:val="28"/>
          <w:szCs w:val="28"/>
        </w:rPr>
        <w:t>教师发展中心大赛系统，不需再提供纸质版。平台开放时间及操作手册</w:t>
      </w:r>
      <w:r w:rsidR="00E5283B">
        <w:rPr>
          <w:rFonts w:ascii="仿宋" w:eastAsia="仿宋" w:hAnsi="仿宋" w:hint="eastAsia"/>
          <w:sz w:val="28"/>
          <w:szCs w:val="28"/>
        </w:rPr>
        <w:t>后续</w:t>
      </w:r>
      <w:r w:rsidRPr="00C34AFD">
        <w:rPr>
          <w:rFonts w:ascii="仿宋" w:eastAsia="仿宋" w:hAnsi="仿宋" w:hint="eastAsia"/>
          <w:sz w:val="28"/>
          <w:szCs w:val="28"/>
        </w:rPr>
        <w:t>另行通知。</w:t>
      </w:r>
    </w:p>
    <w:p w14:paraId="22528E7E" w14:textId="3C8A59A5" w:rsidR="00C34AFD" w:rsidRPr="000E0514" w:rsidRDefault="00E5283B" w:rsidP="00E5283B">
      <w:pPr>
        <w:autoSpaceDE w:val="0"/>
        <w:spacing w:line="360" w:lineRule="auto"/>
        <w:ind w:firstLineChars="250" w:firstLine="700"/>
        <w:jc w:val="left"/>
        <w:rPr>
          <w:rFonts w:ascii="仿宋" w:eastAsia="仿宋" w:hAnsi="仿宋"/>
          <w:sz w:val="28"/>
          <w:szCs w:val="28"/>
        </w:rPr>
      </w:pPr>
      <w:r>
        <w:rPr>
          <w:rFonts w:ascii="仿宋" w:eastAsia="仿宋" w:hAnsi="仿宋" w:hint="eastAsia"/>
          <w:sz w:val="28"/>
          <w:szCs w:val="28"/>
        </w:rPr>
        <w:t>3.</w:t>
      </w:r>
      <w:r w:rsidR="00C34AFD" w:rsidRPr="000E0514">
        <w:rPr>
          <w:rFonts w:ascii="仿宋" w:eastAsia="仿宋" w:hAnsi="仿宋" w:cs="宋体" w:hint="eastAsia"/>
          <w:kern w:val="0"/>
          <w:sz w:val="28"/>
          <w:szCs w:val="28"/>
        </w:rPr>
        <w:t>提交课程教学设计材料,按下述顺序</w:t>
      </w:r>
      <w:r>
        <w:rPr>
          <w:rFonts w:ascii="仿宋" w:eastAsia="仿宋" w:hAnsi="仿宋" w:cs="宋体" w:hint="eastAsia"/>
          <w:kern w:val="0"/>
          <w:sz w:val="28"/>
          <w:szCs w:val="28"/>
        </w:rPr>
        <w:t>排版：</w:t>
      </w:r>
    </w:p>
    <w:p w14:paraId="4540917E" w14:textId="1153FFD3" w:rsidR="00A86F0E" w:rsidRPr="000E0514" w:rsidRDefault="00C34AFD" w:rsidP="00A86F0E">
      <w:pPr>
        <w:widowControl/>
        <w:spacing w:line="360" w:lineRule="auto"/>
        <w:ind w:firstLine="450"/>
        <w:jc w:val="left"/>
        <w:rPr>
          <w:rFonts w:ascii="仿宋" w:eastAsia="仿宋" w:hAnsi="仿宋" w:cs="宋体"/>
          <w:kern w:val="0"/>
          <w:sz w:val="28"/>
          <w:szCs w:val="28"/>
        </w:rPr>
      </w:pPr>
      <w:r w:rsidRPr="000E0514">
        <w:rPr>
          <w:rFonts w:ascii="仿宋" w:eastAsia="仿宋" w:hAnsi="仿宋" w:cs="宋体" w:hint="eastAsia"/>
          <w:kern w:val="0"/>
          <w:sz w:val="28"/>
          <w:szCs w:val="28"/>
        </w:rPr>
        <w:t>（</w:t>
      </w:r>
      <w:r w:rsidRPr="000E0514">
        <w:rPr>
          <w:rFonts w:ascii="仿宋" w:eastAsia="仿宋" w:hAnsi="仿宋" w:cs="宋体"/>
          <w:kern w:val="0"/>
          <w:sz w:val="28"/>
          <w:szCs w:val="28"/>
        </w:rPr>
        <w:t>1）封面：</w:t>
      </w:r>
      <w:r w:rsidR="00A86F0E" w:rsidRPr="000E0514">
        <w:rPr>
          <w:rFonts w:ascii="仿宋" w:eastAsia="仿宋" w:hAnsi="仿宋" w:cs="宋体" w:hint="eastAsia"/>
          <w:kern w:val="0"/>
          <w:sz w:val="28"/>
          <w:szCs w:val="28"/>
        </w:rPr>
        <w:t>不要</w:t>
      </w:r>
      <w:r w:rsidR="00A86F0E">
        <w:rPr>
          <w:rFonts w:ascii="仿宋" w:eastAsia="仿宋" w:hAnsi="仿宋" w:cs="宋体" w:hint="eastAsia"/>
          <w:kern w:val="0"/>
          <w:sz w:val="28"/>
          <w:szCs w:val="28"/>
        </w:rPr>
        <w:t>出现</w:t>
      </w:r>
      <w:r w:rsidR="00A86F0E" w:rsidRPr="000E0514">
        <w:rPr>
          <w:rFonts w:ascii="仿宋" w:eastAsia="仿宋" w:hAnsi="仿宋" w:cs="宋体" w:hint="eastAsia"/>
          <w:kern w:val="0"/>
          <w:sz w:val="28"/>
          <w:szCs w:val="28"/>
        </w:rPr>
        <w:t>教师姓名、学院等信息；</w:t>
      </w:r>
      <w:r w:rsidR="00A86F0E">
        <w:rPr>
          <w:rFonts w:ascii="仿宋" w:eastAsia="仿宋" w:hAnsi="仿宋" w:cs="宋体" w:hint="eastAsia"/>
          <w:kern w:val="0"/>
          <w:sz w:val="28"/>
          <w:szCs w:val="28"/>
        </w:rPr>
        <w:t>需包含</w:t>
      </w:r>
      <w:r w:rsidR="005C3A5F">
        <w:rPr>
          <w:rFonts w:ascii="仿宋" w:eastAsia="仿宋" w:hAnsi="仿宋" w:cs="宋体" w:hint="eastAsia"/>
          <w:kern w:val="0"/>
          <w:sz w:val="28"/>
          <w:szCs w:val="28"/>
        </w:rPr>
        <w:t>以</w:t>
      </w:r>
      <w:r w:rsidR="00A86F0E">
        <w:rPr>
          <w:rFonts w:ascii="仿宋" w:eastAsia="仿宋" w:hAnsi="仿宋" w:cs="宋体" w:hint="eastAsia"/>
          <w:kern w:val="0"/>
          <w:sz w:val="28"/>
          <w:szCs w:val="28"/>
        </w:rPr>
        <w:t>下内容：</w:t>
      </w:r>
    </w:p>
    <w:p w14:paraId="02C44955" w14:textId="43A9D281" w:rsidR="00C34AFD" w:rsidRPr="000E0514" w:rsidRDefault="00C34AFD" w:rsidP="00C34AFD">
      <w:pPr>
        <w:widowControl/>
        <w:spacing w:line="360" w:lineRule="auto"/>
        <w:ind w:firstLine="675"/>
        <w:jc w:val="left"/>
        <w:rPr>
          <w:rFonts w:ascii="仿宋" w:eastAsia="仿宋" w:hAnsi="仿宋" w:cs="宋体"/>
          <w:kern w:val="0"/>
          <w:sz w:val="28"/>
          <w:szCs w:val="28"/>
        </w:rPr>
      </w:pPr>
      <w:r w:rsidRPr="000E0514">
        <w:rPr>
          <w:rFonts w:ascii="仿宋" w:eastAsia="仿宋" w:hAnsi="仿宋" w:cs="宋体" w:hint="eastAsia"/>
          <w:kern w:val="0"/>
          <w:sz w:val="28"/>
          <w:szCs w:val="28"/>
        </w:rPr>
        <w:t>第一行：石河子大学</w:t>
      </w:r>
      <w:r w:rsidRPr="000E0514">
        <w:rPr>
          <w:rFonts w:ascii="仿宋" w:eastAsia="仿宋" w:hAnsi="仿宋" w:cs="宋体"/>
          <w:kern w:val="0"/>
          <w:sz w:val="28"/>
          <w:szCs w:val="28"/>
        </w:rPr>
        <w:t>202</w:t>
      </w:r>
      <w:r w:rsidR="00A86F0E">
        <w:rPr>
          <w:rFonts w:ascii="仿宋" w:eastAsia="仿宋" w:hAnsi="仿宋" w:cs="宋体"/>
          <w:kern w:val="0"/>
          <w:sz w:val="28"/>
          <w:szCs w:val="28"/>
        </w:rPr>
        <w:t>3</w:t>
      </w:r>
      <w:r w:rsidRPr="000E0514">
        <w:rPr>
          <w:rFonts w:ascii="仿宋" w:eastAsia="仿宋" w:hAnsi="仿宋" w:cs="宋体" w:hint="eastAsia"/>
          <w:kern w:val="0"/>
          <w:sz w:val="28"/>
          <w:szCs w:val="28"/>
        </w:rPr>
        <w:t>年青年教师教学竞赛决赛参赛材料</w:t>
      </w:r>
      <w:r w:rsidR="00A86F0E">
        <w:rPr>
          <w:rFonts w:ascii="仿宋" w:eastAsia="仿宋" w:hAnsi="仿宋" w:cs="宋体" w:hint="eastAsia"/>
          <w:kern w:val="0"/>
          <w:sz w:val="28"/>
          <w:szCs w:val="28"/>
        </w:rPr>
        <w:t>；</w:t>
      </w:r>
    </w:p>
    <w:p w14:paraId="3F3DF535" w14:textId="58093C8D" w:rsidR="00C34AFD" w:rsidRPr="000E0514" w:rsidRDefault="00C34AFD" w:rsidP="00C34AFD">
      <w:pPr>
        <w:widowControl/>
        <w:spacing w:line="360" w:lineRule="auto"/>
        <w:ind w:firstLine="675"/>
        <w:jc w:val="left"/>
        <w:rPr>
          <w:rFonts w:ascii="仿宋" w:eastAsia="仿宋" w:hAnsi="仿宋" w:cs="宋体"/>
          <w:kern w:val="0"/>
          <w:sz w:val="28"/>
          <w:szCs w:val="28"/>
        </w:rPr>
      </w:pPr>
      <w:r w:rsidRPr="000E0514">
        <w:rPr>
          <w:rFonts w:ascii="仿宋" w:eastAsia="仿宋" w:hAnsi="仿宋" w:cs="宋体" w:hint="eastAsia"/>
          <w:kern w:val="0"/>
          <w:sz w:val="28"/>
          <w:szCs w:val="28"/>
        </w:rPr>
        <w:t>第二行：课程名称，例如</w:t>
      </w:r>
      <w:r w:rsidR="0002552A">
        <w:rPr>
          <w:rFonts w:ascii="仿宋" w:eastAsia="仿宋" w:hAnsi="仿宋" w:cs="宋体" w:hint="eastAsia"/>
          <w:kern w:val="0"/>
          <w:sz w:val="28"/>
          <w:szCs w:val="28"/>
        </w:rPr>
        <w:t>高等数学</w:t>
      </w:r>
      <w:r w:rsidRPr="000E0514">
        <w:rPr>
          <w:rFonts w:ascii="仿宋" w:eastAsia="仿宋" w:hAnsi="仿宋" w:cs="宋体" w:hint="eastAsia"/>
          <w:kern w:val="0"/>
          <w:sz w:val="28"/>
          <w:szCs w:val="28"/>
        </w:rPr>
        <w:t>（页面三分之一处居中，初号，宋体）；</w:t>
      </w:r>
    </w:p>
    <w:p w14:paraId="46F4B5FE" w14:textId="5A669638" w:rsidR="00C34AFD" w:rsidRPr="000E0514" w:rsidRDefault="00C34AFD" w:rsidP="00C34AFD">
      <w:pPr>
        <w:widowControl/>
        <w:spacing w:line="360" w:lineRule="auto"/>
        <w:ind w:firstLine="675"/>
        <w:jc w:val="left"/>
        <w:rPr>
          <w:rFonts w:ascii="仿宋" w:eastAsia="仿宋" w:hAnsi="仿宋" w:cs="宋体"/>
          <w:kern w:val="0"/>
          <w:sz w:val="28"/>
          <w:szCs w:val="28"/>
        </w:rPr>
      </w:pPr>
      <w:r w:rsidRPr="000E0514">
        <w:rPr>
          <w:rFonts w:ascii="仿宋" w:eastAsia="仿宋" w:hAnsi="仿宋" w:cs="宋体" w:hint="eastAsia"/>
          <w:kern w:val="0"/>
          <w:sz w:val="28"/>
          <w:szCs w:val="28"/>
        </w:rPr>
        <w:t>第三行：参赛组别，例如</w:t>
      </w:r>
      <w:r w:rsidR="0002552A">
        <w:rPr>
          <w:rFonts w:ascii="仿宋" w:eastAsia="仿宋" w:hAnsi="仿宋" w:cs="宋体" w:hint="eastAsia"/>
          <w:kern w:val="0"/>
          <w:sz w:val="28"/>
          <w:szCs w:val="28"/>
        </w:rPr>
        <w:t>理</w:t>
      </w:r>
      <w:r w:rsidRPr="000E0514">
        <w:rPr>
          <w:rFonts w:ascii="仿宋" w:eastAsia="仿宋" w:hAnsi="仿宋" w:cs="宋体" w:hint="eastAsia"/>
          <w:kern w:val="0"/>
          <w:sz w:val="28"/>
          <w:szCs w:val="28"/>
        </w:rPr>
        <w:t>科组。</w:t>
      </w:r>
    </w:p>
    <w:p w14:paraId="74ECF644" w14:textId="77777777" w:rsidR="00C34AFD" w:rsidRPr="000E0514" w:rsidRDefault="00C34AFD" w:rsidP="00C34AFD">
      <w:pPr>
        <w:widowControl/>
        <w:spacing w:line="360" w:lineRule="auto"/>
        <w:ind w:firstLine="360"/>
        <w:jc w:val="left"/>
        <w:rPr>
          <w:rFonts w:ascii="仿宋" w:eastAsia="仿宋" w:hAnsi="仿宋" w:cs="宋体"/>
          <w:kern w:val="0"/>
          <w:sz w:val="28"/>
          <w:szCs w:val="28"/>
        </w:rPr>
      </w:pPr>
      <w:r w:rsidRPr="000E0514">
        <w:rPr>
          <w:rFonts w:ascii="仿宋" w:eastAsia="仿宋" w:hAnsi="仿宋" w:cs="宋体" w:hint="eastAsia"/>
          <w:kern w:val="0"/>
          <w:sz w:val="28"/>
          <w:szCs w:val="28"/>
        </w:rPr>
        <w:t>（</w:t>
      </w:r>
      <w:r w:rsidRPr="000E0514">
        <w:rPr>
          <w:rFonts w:ascii="仿宋" w:eastAsia="仿宋" w:hAnsi="仿宋" w:cs="宋体"/>
          <w:kern w:val="0"/>
          <w:sz w:val="28"/>
          <w:szCs w:val="28"/>
        </w:rPr>
        <w:t>2）目录：须包含参赛课程的教学大纲、教学设计和教学节段目录；</w:t>
      </w:r>
    </w:p>
    <w:p w14:paraId="41B088B0" w14:textId="77777777" w:rsidR="00C34AFD" w:rsidRPr="000E0514" w:rsidRDefault="00C34AFD" w:rsidP="00C34AFD">
      <w:pPr>
        <w:widowControl/>
        <w:spacing w:line="360" w:lineRule="auto"/>
        <w:ind w:firstLine="360"/>
        <w:jc w:val="left"/>
        <w:rPr>
          <w:rFonts w:ascii="仿宋" w:eastAsia="仿宋" w:hAnsi="仿宋" w:cs="宋体"/>
          <w:kern w:val="0"/>
          <w:sz w:val="28"/>
          <w:szCs w:val="28"/>
        </w:rPr>
      </w:pPr>
      <w:r w:rsidRPr="000E0514">
        <w:rPr>
          <w:rFonts w:ascii="仿宋" w:eastAsia="仿宋" w:hAnsi="仿宋" w:cs="宋体" w:hint="eastAsia"/>
          <w:kern w:val="0"/>
          <w:sz w:val="28"/>
          <w:szCs w:val="28"/>
        </w:rPr>
        <w:t>（</w:t>
      </w:r>
      <w:r w:rsidRPr="000E0514">
        <w:rPr>
          <w:rFonts w:ascii="仿宋" w:eastAsia="仿宋" w:hAnsi="仿宋" w:cs="宋体"/>
          <w:kern w:val="0"/>
          <w:sz w:val="28"/>
          <w:szCs w:val="28"/>
        </w:rPr>
        <w:t>3）主要内容：</w:t>
      </w:r>
    </w:p>
    <w:p w14:paraId="2C7896B0" w14:textId="229DF333" w:rsidR="00C34AFD" w:rsidRPr="000E0514" w:rsidRDefault="00C34AFD" w:rsidP="00C34AFD">
      <w:pPr>
        <w:widowControl/>
        <w:spacing w:line="360" w:lineRule="auto"/>
        <w:ind w:firstLine="450"/>
        <w:jc w:val="left"/>
        <w:rPr>
          <w:rFonts w:ascii="仿宋" w:eastAsia="仿宋" w:hAnsi="仿宋" w:cs="宋体"/>
          <w:kern w:val="0"/>
          <w:sz w:val="28"/>
          <w:szCs w:val="28"/>
        </w:rPr>
      </w:pPr>
      <w:r w:rsidRPr="000E0514">
        <w:rPr>
          <w:rFonts w:ascii="仿宋" w:eastAsia="仿宋" w:hAnsi="仿宋" w:cs="宋体" w:hint="eastAsia"/>
          <w:kern w:val="0"/>
          <w:sz w:val="28"/>
          <w:szCs w:val="28"/>
        </w:rPr>
        <w:t>内容</w:t>
      </w:r>
      <w:r w:rsidRPr="000E0514">
        <w:rPr>
          <w:rFonts w:ascii="仿宋" w:eastAsia="仿宋" w:hAnsi="仿宋" w:cs="宋体"/>
          <w:kern w:val="0"/>
          <w:sz w:val="28"/>
          <w:szCs w:val="28"/>
        </w:rPr>
        <w:t>1：课程教学大纲；</w:t>
      </w:r>
    </w:p>
    <w:p w14:paraId="2939B41B" w14:textId="77777777" w:rsidR="00C34AFD" w:rsidRPr="000E0514" w:rsidRDefault="00C34AFD" w:rsidP="00C34AFD">
      <w:pPr>
        <w:widowControl/>
        <w:spacing w:line="360" w:lineRule="auto"/>
        <w:ind w:firstLine="450"/>
        <w:jc w:val="left"/>
        <w:rPr>
          <w:rFonts w:ascii="仿宋" w:eastAsia="仿宋" w:hAnsi="仿宋" w:cs="宋体"/>
          <w:kern w:val="0"/>
          <w:sz w:val="28"/>
          <w:szCs w:val="28"/>
        </w:rPr>
      </w:pPr>
      <w:r w:rsidRPr="000E0514">
        <w:rPr>
          <w:rFonts w:ascii="仿宋" w:eastAsia="仿宋" w:hAnsi="仿宋" w:cs="宋体" w:hint="eastAsia"/>
          <w:kern w:val="0"/>
          <w:sz w:val="28"/>
          <w:szCs w:val="28"/>
        </w:rPr>
        <w:lastRenderedPageBreak/>
        <w:t>内容</w:t>
      </w:r>
      <w:r w:rsidRPr="000E0514">
        <w:rPr>
          <w:rFonts w:ascii="仿宋" w:eastAsia="仿宋" w:hAnsi="仿宋" w:cs="宋体"/>
          <w:kern w:val="0"/>
          <w:sz w:val="28"/>
          <w:szCs w:val="28"/>
        </w:rPr>
        <w:t>2：</w:t>
      </w:r>
      <w:r w:rsidRPr="000E0514">
        <w:rPr>
          <w:rFonts w:ascii="仿宋" w:eastAsia="仿宋" w:hAnsi="仿宋" w:cs="宋体" w:hint="eastAsia"/>
          <w:kern w:val="0"/>
          <w:sz w:val="28"/>
          <w:szCs w:val="28"/>
        </w:rPr>
        <w:t>8个学时的教学设计（见附件5）；</w:t>
      </w:r>
    </w:p>
    <w:p w14:paraId="25BF454E" w14:textId="77777777" w:rsidR="00C34AFD" w:rsidRPr="000E0514" w:rsidRDefault="00C34AFD" w:rsidP="00C34AFD">
      <w:pPr>
        <w:widowControl/>
        <w:spacing w:line="360" w:lineRule="auto"/>
        <w:ind w:firstLine="450"/>
        <w:jc w:val="left"/>
        <w:rPr>
          <w:rFonts w:ascii="仿宋" w:eastAsia="仿宋" w:hAnsi="仿宋" w:cs="宋体"/>
          <w:kern w:val="0"/>
          <w:sz w:val="28"/>
          <w:szCs w:val="28"/>
        </w:rPr>
      </w:pPr>
      <w:r w:rsidRPr="000E0514">
        <w:rPr>
          <w:rFonts w:ascii="仿宋" w:eastAsia="仿宋" w:hAnsi="仿宋" w:cs="宋体" w:hint="eastAsia"/>
          <w:kern w:val="0"/>
          <w:sz w:val="28"/>
          <w:szCs w:val="28"/>
        </w:rPr>
        <w:t>内容</w:t>
      </w:r>
      <w:r w:rsidRPr="000E0514">
        <w:rPr>
          <w:rFonts w:ascii="仿宋" w:eastAsia="仿宋" w:hAnsi="仿宋" w:cs="宋体"/>
          <w:kern w:val="0"/>
          <w:sz w:val="28"/>
          <w:szCs w:val="28"/>
        </w:rPr>
        <w:t>3：与</w:t>
      </w:r>
      <w:r w:rsidRPr="000E0514">
        <w:rPr>
          <w:rFonts w:ascii="仿宋" w:eastAsia="仿宋" w:hAnsi="仿宋" w:cs="宋体" w:hint="eastAsia"/>
          <w:kern w:val="0"/>
          <w:sz w:val="28"/>
          <w:szCs w:val="28"/>
        </w:rPr>
        <w:t>8个学时对应的8个教学节段目录（见附件5）。</w:t>
      </w:r>
    </w:p>
    <w:p w14:paraId="00F49BE1" w14:textId="6D22DB97" w:rsidR="000E0514" w:rsidRPr="000E0514" w:rsidRDefault="000E0514" w:rsidP="00C34AFD">
      <w:pPr>
        <w:widowControl/>
        <w:spacing w:line="360" w:lineRule="auto"/>
        <w:ind w:firstLine="360"/>
        <w:jc w:val="left"/>
        <w:rPr>
          <w:rFonts w:ascii="仿宋" w:eastAsia="仿宋" w:hAnsi="仿宋" w:cs="宋体"/>
          <w:kern w:val="0"/>
          <w:sz w:val="28"/>
          <w:szCs w:val="28"/>
        </w:rPr>
      </w:pPr>
      <w:r w:rsidRPr="005C3A5F">
        <w:rPr>
          <w:rFonts w:ascii="仿宋" w:eastAsia="仿宋" w:hAnsi="仿宋" w:cs="宋体"/>
          <w:b/>
          <w:bCs/>
          <w:kern w:val="0"/>
          <w:sz w:val="28"/>
          <w:szCs w:val="28"/>
        </w:rPr>
        <w:t>（</w:t>
      </w:r>
      <w:r w:rsidR="005C3A5F" w:rsidRPr="005C3A5F">
        <w:rPr>
          <w:rFonts w:ascii="仿宋" w:eastAsia="仿宋" w:hAnsi="仿宋" w:cs="宋体" w:hint="eastAsia"/>
          <w:b/>
          <w:bCs/>
          <w:kern w:val="0"/>
          <w:sz w:val="28"/>
          <w:szCs w:val="28"/>
        </w:rPr>
        <w:t>四</w:t>
      </w:r>
      <w:r w:rsidRPr="005C3A5F">
        <w:rPr>
          <w:rFonts w:ascii="仿宋" w:eastAsia="仿宋" w:hAnsi="仿宋" w:cs="宋体"/>
          <w:b/>
          <w:bCs/>
          <w:kern w:val="0"/>
          <w:sz w:val="28"/>
          <w:szCs w:val="28"/>
        </w:rPr>
        <w:t>）</w:t>
      </w:r>
      <w:r w:rsidRPr="005C3A5F">
        <w:rPr>
          <w:rFonts w:ascii="仿宋" w:eastAsia="仿宋" w:hAnsi="仿宋" w:cs="宋体" w:hint="eastAsia"/>
          <w:b/>
          <w:bCs/>
          <w:kern w:val="0"/>
          <w:sz w:val="28"/>
          <w:szCs w:val="28"/>
        </w:rPr>
        <w:t>表</w:t>
      </w:r>
      <w:r w:rsidRPr="000E0514">
        <w:rPr>
          <w:rFonts w:ascii="仿宋" w:eastAsia="仿宋" w:hAnsi="仿宋" w:cs="宋体" w:hint="eastAsia"/>
          <w:b/>
          <w:bCs/>
          <w:kern w:val="0"/>
          <w:sz w:val="28"/>
          <w:szCs w:val="28"/>
        </w:rPr>
        <w:t>彰奖励</w:t>
      </w:r>
    </w:p>
    <w:p w14:paraId="430CCA66" w14:textId="2C9DDBCE" w:rsidR="000E0514" w:rsidRPr="000E0514" w:rsidRDefault="000E0514" w:rsidP="00C34AFD">
      <w:pPr>
        <w:widowControl/>
        <w:spacing w:line="360" w:lineRule="auto"/>
        <w:ind w:firstLine="540"/>
        <w:jc w:val="left"/>
        <w:rPr>
          <w:rFonts w:ascii="仿宋" w:eastAsia="仿宋" w:hAnsi="仿宋" w:cs="宋体"/>
          <w:kern w:val="0"/>
          <w:sz w:val="28"/>
          <w:szCs w:val="28"/>
        </w:rPr>
      </w:pPr>
      <w:r w:rsidRPr="000E0514">
        <w:rPr>
          <w:rFonts w:ascii="仿宋" w:eastAsia="仿宋" w:hAnsi="仿宋" w:cs="宋体" w:hint="eastAsia"/>
          <w:kern w:val="0"/>
          <w:sz w:val="28"/>
          <w:szCs w:val="28"/>
        </w:rPr>
        <w:t>个人表彰：决赛将评选出一</w:t>
      </w:r>
      <w:r w:rsidR="00C34AFD" w:rsidRPr="00C34AFD">
        <w:rPr>
          <w:rFonts w:ascii="仿宋" w:eastAsia="仿宋" w:hAnsi="仿宋" w:cs="宋体" w:hint="eastAsia"/>
          <w:kern w:val="0"/>
          <w:sz w:val="28"/>
          <w:szCs w:val="28"/>
        </w:rPr>
        <w:t>、二、三等奖若干予以</w:t>
      </w:r>
      <w:r w:rsidRPr="000E0514">
        <w:rPr>
          <w:rFonts w:ascii="仿宋" w:eastAsia="仿宋" w:hAnsi="仿宋" w:cs="宋体" w:hint="eastAsia"/>
          <w:kern w:val="0"/>
          <w:sz w:val="28"/>
          <w:szCs w:val="28"/>
        </w:rPr>
        <w:t>个人表彰。</w:t>
      </w:r>
    </w:p>
    <w:p w14:paraId="5CBD85B8" w14:textId="77777777" w:rsidR="000E0514" w:rsidRPr="000E0514" w:rsidRDefault="000E0514" w:rsidP="00C34AFD">
      <w:pPr>
        <w:widowControl/>
        <w:spacing w:line="360" w:lineRule="auto"/>
        <w:ind w:firstLine="540"/>
        <w:jc w:val="left"/>
        <w:rPr>
          <w:rFonts w:ascii="仿宋" w:eastAsia="仿宋" w:hAnsi="仿宋" w:cs="宋体"/>
          <w:kern w:val="0"/>
          <w:sz w:val="28"/>
          <w:szCs w:val="28"/>
        </w:rPr>
      </w:pPr>
      <w:r w:rsidRPr="000E0514">
        <w:rPr>
          <w:rFonts w:ascii="仿宋" w:eastAsia="仿宋" w:hAnsi="仿宋" w:cs="宋体" w:hint="eastAsia"/>
          <w:kern w:val="0"/>
          <w:sz w:val="28"/>
          <w:szCs w:val="28"/>
        </w:rPr>
        <w:t>集体表彰：对教学竞赛开展过程中，活动覆盖面大、教师参与度高、工作成绩突出的单位颁发单位优秀组织奖若干。</w:t>
      </w:r>
    </w:p>
    <w:p w14:paraId="534FBA31" w14:textId="77777777" w:rsidR="0002552A" w:rsidRDefault="0002552A" w:rsidP="00C34AFD">
      <w:pPr>
        <w:widowControl/>
        <w:spacing w:line="360" w:lineRule="auto"/>
        <w:ind w:firstLine="540"/>
        <w:jc w:val="left"/>
        <w:rPr>
          <w:rFonts w:ascii="仿宋" w:eastAsia="仿宋" w:hAnsi="仿宋" w:cs="宋体"/>
          <w:kern w:val="0"/>
          <w:sz w:val="28"/>
          <w:szCs w:val="28"/>
        </w:rPr>
      </w:pPr>
      <w:r>
        <w:rPr>
          <w:rFonts w:ascii="仿宋" w:eastAsia="仿宋" w:hAnsi="仿宋" w:cs="宋体" w:hint="eastAsia"/>
          <w:kern w:val="0"/>
          <w:sz w:val="28"/>
          <w:szCs w:val="28"/>
        </w:rPr>
        <w:t>（七）</w:t>
      </w:r>
      <w:r w:rsidR="000E0514" w:rsidRPr="000E0514">
        <w:rPr>
          <w:rFonts w:ascii="仿宋" w:eastAsia="仿宋" w:hAnsi="仿宋" w:cs="宋体" w:hint="eastAsia"/>
          <w:kern w:val="0"/>
          <w:sz w:val="28"/>
          <w:szCs w:val="28"/>
        </w:rPr>
        <w:t>联系人</w:t>
      </w:r>
      <w:r>
        <w:rPr>
          <w:rFonts w:ascii="仿宋" w:eastAsia="仿宋" w:hAnsi="仿宋" w:cs="宋体" w:hint="eastAsia"/>
          <w:kern w:val="0"/>
          <w:sz w:val="28"/>
          <w:szCs w:val="28"/>
        </w:rPr>
        <w:t>及方式</w:t>
      </w:r>
    </w:p>
    <w:p w14:paraId="17B39DB2" w14:textId="72881716" w:rsidR="0002552A" w:rsidRDefault="00D75285" w:rsidP="0002552A">
      <w:pPr>
        <w:widowControl/>
        <w:spacing w:line="360" w:lineRule="auto"/>
        <w:ind w:firstLine="540"/>
        <w:jc w:val="left"/>
        <w:rPr>
          <w:rFonts w:ascii="仿宋" w:eastAsia="仿宋" w:hAnsi="仿宋" w:cs="宋体"/>
          <w:kern w:val="0"/>
          <w:sz w:val="28"/>
          <w:szCs w:val="28"/>
        </w:rPr>
      </w:pPr>
      <w:proofErr w:type="gramStart"/>
      <w:r w:rsidRPr="00C34AFD">
        <w:rPr>
          <w:rFonts w:ascii="仿宋" w:eastAsia="仿宋" w:hAnsi="仿宋" w:cs="宋体" w:hint="eastAsia"/>
          <w:kern w:val="0"/>
          <w:sz w:val="28"/>
          <w:szCs w:val="28"/>
        </w:rPr>
        <w:t xml:space="preserve">魏雪娇 </w:t>
      </w:r>
      <w:r w:rsidRPr="00C34AFD">
        <w:rPr>
          <w:rFonts w:ascii="仿宋" w:eastAsia="仿宋" w:hAnsi="仿宋" w:cs="宋体"/>
          <w:kern w:val="0"/>
          <w:sz w:val="28"/>
          <w:szCs w:val="28"/>
        </w:rPr>
        <w:t xml:space="preserve">  </w:t>
      </w:r>
      <w:r w:rsidRPr="00C34AFD">
        <w:rPr>
          <w:rFonts w:ascii="仿宋" w:eastAsia="仿宋" w:hAnsi="仿宋" w:cs="宋体" w:hint="eastAsia"/>
          <w:kern w:val="0"/>
          <w:sz w:val="28"/>
          <w:szCs w:val="28"/>
        </w:rPr>
        <w:t>牛智</w:t>
      </w:r>
      <w:proofErr w:type="gramEnd"/>
      <w:r w:rsidRPr="00C34AFD">
        <w:rPr>
          <w:rFonts w:ascii="仿宋" w:eastAsia="仿宋" w:hAnsi="仿宋" w:cs="宋体" w:hint="eastAsia"/>
          <w:kern w:val="0"/>
          <w:sz w:val="28"/>
          <w:szCs w:val="28"/>
        </w:rPr>
        <w:t>源</w:t>
      </w:r>
      <w:r w:rsidR="000E0514" w:rsidRPr="000E0514">
        <w:rPr>
          <w:rFonts w:ascii="仿宋" w:eastAsia="仿宋" w:hAnsi="仿宋" w:cs="宋体"/>
          <w:kern w:val="0"/>
          <w:sz w:val="28"/>
          <w:szCs w:val="28"/>
        </w:rPr>
        <w:t xml:space="preserve"> </w:t>
      </w:r>
      <w:r w:rsidR="000E0514" w:rsidRPr="000E0514">
        <w:rPr>
          <w:rFonts w:ascii="Calibri" w:eastAsia="仿宋" w:hAnsi="Calibri" w:cs="Calibri"/>
          <w:kern w:val="0"/>
          <w:sz w:val="28"/>
          <w:szCs w:val="28"/>
        </w:rPr>
        <w:t>       </w:t>
      </w:r>
      <w:r w:rsidR="000E0514" w:rsidRPr="000E0514">
        <w:rPr>
          <w:rFonts w:ascii="仿宋" w:eastAsia="仿宋" w:hAnsi="仿宋" w:cs="宋体"/>
          <w:kern w:val="0"/>
          <w:sz w:val="28"/>
          <w:szCs w:val="28"/>
        </w:rPr>
        <w:t>电话：205</w:t>
      </w:r>
      <w:r w:rsidRPr="00C34AFD">
        <w:rPr>
          <w:rFonts w:ascii="仿宋" w:eastAsia="仿宋" w:hAnsi="仿宋" w:cs="宋体"/>
          <w:kern w:val="0"/>
          <w:sz w:val="28"/>
          <w:szCs w:val="28"/>
        </w:rPr>
        <w:t>7965</w:t>
      </w:r>
    </w:p>
    <w:p w14:paraId="69EAA04D" w14:textId="691486CE" w:rsidR="00192A19" w:rsidRDefault="00192A19" w:rsidP="0002552A">
      <w:pPr>
        <w:widowControl/>
        <w:spacing w:line="360" w:lineRule="auto"/>
        <w:ind w:firstLine="540"/>
        <w:jc w:val="left"/>
        <w:rPr>
          <w:rFonts w:ascii="仿宋" w:eastAsia="仿宋" w:hAnsi="仿宋" w:cs="宋体"/>
          <w:kern w:val="0"/>
          <w:sz w:val="28"/>
          <w:szCs w:val="28"/>
        </w:rPr>
      </w:pPr>
    </w:p>
    <w:p w14:paraId="53848F0F" w14:textId="7C045F69" w:rsidR="00192A19" w:rsidRDefault="00192A19" w:rsidP="00E87D40">
      <w:pPr>
        <w:widowControl/>
        <w:ind w:firstLine="539"/>
        <w:jc w:val="left"/>
        <w:rPr>
          <w:rFonts w:ascii="仿宋" w:eastAsia="仿宋" w:hAnsi="仿宋" w:cs="宋体"/>
          <w:kern w:val="0"/>
          <w:sz w:val="28"/>
          <w:szCs w:val="28"/>
        </w:rPr>
      </w:pPr>
      <w:r>
        <w:rPr>
          <w:rFonts w:ascii="仿宋" w:eastAsia="仿宋" w:hAnsi="仿宋" w:cs="宋体" w:hint="eastAsia"/>
          <w:kern w:val="0"/>
          <w:sz w:val="28"/>
          <w:szCs w:val="28"/>
        </w:rPr>
        <w:t>附件1</w:t>
      </w:r>
      <w:r w:rsidR="00E87D40">
        <w:rPr>
          <w:rFonts w:ascii="仿宋" w:eastAsia="仿宋" w:hAnsi="仿宋" w:cs="宋体"/>
          <w:kern w:val="0"/>
          <w:sz w:val="28"/>
          <w:szCs w:val="28"/>
        </w:rPr>
        <w:t xml:space="preserve"> </w:t>
      </w:r>
      <w:r w:rsidR="00E87D40">
        <w:rPr>
          <w:rFonts w:ascii="仿宋" w:eastAsia="仿宋" w:hAnsi="仿宋" w:cs="宋体" w:hint="eastAsia"/>
          <w:kern w:val="0"/>
          <w:sz w:val="28"/>
          <w:szCs w:val="28"/>
        </w:rPr>
        <w:t>石河子大学</w:t>
      </w:r>
      <w:r w:rsidR="00E87D40" w:rsidRPr="00E87D40">
        <w:rPr>
          <w:rFonts w:ascii="仿宋" w:eastAsia="仿宋" w:hAnsi="仿宋" w:cs="宋体"/>
          <w:kern w:val="0"/>
          <w:sz w:val="28"/>
          <w:szCs w:val="28"/>
        </w:rPr>
        <w:t>2023年青年教师教学竞赛决赛推荐名额分配表</w:t>
      </w:r>
    </w:p>
    <w:p w14:paraId="701CFCC6" w14:textId="3F968F40" w:rsidR="00192A19" w:rsidRDefault="00192A19" w:rsidP="00E87D40">
      <w:pPr>
        <w:widowControl/>
        <w:ind w:firstLine="539"/>
        <w:jc w:val="left"/>
        <w:rPr>
          <w:rFonts w:ascii="仿宋" w:eastAsia="仿宋" w:hAnsi="仿宋" w:cs="宋体"/>
          <w:kern w:val="0"/>
          <w:sz w:val="28"/>
          <w:szCs w:val="28"/>
        </w:rPr>
      </w:pPr>
      <w:r>
        <w:rPr>
          <w:rFonts w:ascii="仿宋" w:eastAsia="仿宋" w:hAnsi="仿宋" w:cs="宋体" w:hint="eastAsia"/>
          <w:kern w:val="0"/>
          <w:sz w:val="28"/>
          <w:szCs w:val="28"/>
        </w:rPr>
        <w:t>附件</w:t>
      </w:r>
      <w:r>
        <w:rPr>
          <w:rFonts w:ascii="仿宋" w:eastAsia="仿宋" w:hAnsi="仿宋" w:cs="宋体"/>
          <w:kern w:val="0"/>
          <w:sz w:val="28"/>
          <w:szCs w:val="28"/>
        </w:rPr>
        <w:t>2</w:t>
      </w:r>
      <w:r w:rsidR="00E87D40">
        <w:rPr>
          <w:rFonts w:ascii="仿宋" w:eastAsia="仿宋" w:hAnsi="仿宋" w:cs="宋体"/>
          <w:kern w:val="0"/>
          <w:sz w:val="28"/>
          <w:szCs w:val="28"/>
        </w:rPr>
        <w:t xml:space="preserve"> </w:t>
      </w:r>
      <w:r w:rsidR="00E87D40">
        <w:rPr>
          <w:rFonts w:ascii="仿宋" w:eastAsia="仿宋" w:hAnsi="仿宋" w:cs="宋体" w:hint="eastAsia"/>
          <w:kern w:val="0"/>
          <w:sz w:val="28"/>
          <w:szCs w:val="28"/>
        </w:rPr>
        <w:t>石河子大学</w:t>
      </w:r>
      <w:r w:rsidR="00E87D40" w:rsidRPr="00E87D40">
        <w:rPr>
          <w:rFonts w:ascii="仿宋" w:eastAsia="仿宋" w:hAnsi="仿宋" w:cs="宋体"/>
          <w:kern w:val="0"/>
          <w:sz w:val="28"/>
          <w:szCs w:val="28"/>
        </w:rPr>
        <w:t>2023年青年教师教学竞赛初赛组织情况表</w:t>
      </w:r>
    </w:p>
    <w:p w14:paraId="08FF5408" w14:textId="0DC94C64" w:rsidR="00192A19" w:rsidRDefault="00192A19" w:rsidP="00E87D40">
      <w:pPr>
        <w:widowControl/>
        <w:ind w:firstLine="539"/>
        <w:jc w:val="left"/>
        <w:rPr>
          <w:rFonts w:ascii="仿宋" w:eastAsia="仿宋" w:hAnsi="仿宋" w:cs="宋体"/>
          <w:kern w:val="0"/>
          <w:sz w:val="28"/>
          <w:szCs w:val="28"/>
        </w:rPr>
      </w:pPr>
      <w:r>
        <w:rPr>
          <w:rFonts w:ascii="仿宋" w:eastAsia="仿宋" w:hAnsi="仿宋" w:cs="宋体" w:hint="eastAsia"/>
          <w:kern w:val="0"/>
          <w:sz w:val="28"/>
          <w:szCs w:val="28"/>
        </w:rPr>
        <w:t>附件3</w:t>
      </w:r>
      <w:r w:rsidR="00E87D40">
        <w:rPr>
          <w:rFonts w:ascii="仿宋" w:eastAsia="仿宋" w:hAnsi="仿宋" w:cs="宋体"/>
          <w:kern w:val="0"/>
          <w:sz w:val="28"/>
          <w:szCs w:val="28"/>
        </w:rPr>
        <w:t xml:space="preserve"> </w:t>
      </w:r>
      <w:r w:rsidR="00E87D40">
        <w:rPr>
          <w:rFonts w:ascii="仿宋" w:eastAsia="仿宋" w:hAnsi="仿宋" w:cs="宋体" w:hint="eastAsia"/>
          <w:kern w:val="0"/>
          <w:sz w:val="28"/>
          <w:szCs w:val="28"/>
        </w:rPr>
        <w:t>石河子大学</w:t>
      </w:r>
      <w:r w:rsidR="00E87D40" w:rsidRPr="00E87D40">
        <w:rPr>
          <w:rFonts w:ascii="仿宋" w:eastAsia="仿宋" w:hAnsi="仿宋" w:cs="宋体"/>
          <w:kern w:val="0"/>
          <w:sz w:val="28"/>
          <w:szCs w:val="28"/>
        </w:rPr>
        <w:t>青年教师教学竞赛决赛推荐汇总表</w:t>
      </w:r>
    </w:p>
    <w:p w14:paraId="72AB1154" w14:textId="36345A4D" w:rsidR="00192A19" w:rsidRDefault="00192A19" w:rsidP="00E87D40">
      <w:pPr>
        <w:widowControl/>
        <w:ind w:firstLine="539"/>
        <w:jc w:val="left"/>
        <w:rPr>
          <w:rFonts w:ascii="仿宋" w:eastAsia="仿宋" w:hAnsi="仿宋" w:cs="宋体"/>
          <w:kern w:val="0"/>
          <w:sz w:val="28"/>
          <w:szCs w:val="28"/>
        </w:rPr>
      </w:pPr>
      <w:r>
        <w:rPr>
          <w:rFonts w:ascii="仿宋" w:eastAsia="仿宋" w:hAnsi="仿宋" w:cs="宋体" w:hint="eastAsia"/>
          <w:kern w:val="0"/>
          <w:sz w:val="28"/>
          <w:szCs w:val="28"/>
        </w:rPr>
        <w:t>附件4</w:t>
      </w:r>
      <w:r w:rsidR="00E87D40">
        <w:rPr>
          <w:rFonts w:ascii="仿宋" w:eastAsia="仿宋" w:hAnsi="仿宋" w:cs="宋体"/>
          <w:kern w:val="0"/>
          <w:sz w:val="28"/>
          <w:szCs w:val="28"/>
        </w:rPr>
        <w:t xml:space="preserve"> </w:t>
      </w:r>
      <w:r w:rsidR="00E87D40">
        <w:rPr>
          <w:rFonts w:ascii="仿宋" w:eastAsia="仿宋" w:hAnsi="仿宋" w:cs="宋体" w:hint="eastAsia"/>
          <w:kern w:val="0"/>
          <w:sz w:val="28"/>
          <w:szCs w:val="28"/>
        </w:rPr>
        <w:t>石河子大学</w:t>
      </w:r>
      <w:r w:rsidR="00E87D40" w:rsidRPr="00E87D40">
        <w:rPr>
          <w:rFonts w:ascii="仿宋" w:eastAsia="仿宋" w:hAnsi="仿宋" w:cs="宋体"/>
          <w:kern w:val="0"/>
          <w:sz w:val="28"/>
          <w:szCs w:val="28"/>
        </w:rPr>
        <w:t>青年教师教学竞赛决赛选手推荐表</w:t>
      </w:r>
    </w:p>
    <w:p w14:paraId="64AFB0F4" w14:textId="61A0E7C7" w:rsidR="00192A19" w:rsidRDefault="00192A19" w:rsidP="00E87D40">
      <w:pPr>
        <w:widowControl/>
        <w:ind w:firstLine="539"/>
        <w:jc w:val="left"/>
        <w:rPr>
          <w:rFonts w:ascii="仿宋" w:eastAsia="仿宋" w:hAnsi="仿宋" w:cs="宋体"/>
          <w:kern w:val="0"/>
          <w:sz w:val="28"/>
          <w:szCs w:val="28"/>
        </w:rPr>
      </w:pPr>
      <w:r>
        <w:rPr>
          <w:rFonts w:ascii="仿宋" w:eastAsia="仿宋" w:hAnsi="仿宋" w:cs="宋体" w:hint="eastAsia"/>
          <w:kern w:val="0"/>
          <w:sz w:val="28"/>
          <w:szCs w:val="28"/>
        </w:rPr>
        <w:t>附件5</w:t>
      </w:r>
      <w:r w:rsidR="00E87D40">
        <w:rPr>
          <w:rFonts w:ascii="仿宋" w:eastAsia="仿宋" w:hAnsi="仿宋" w:cs="宋体"/>
          <w:kern w:val="0"/>
          <w:sz w:val="28"/>
          <w:szCs w:val="28"/>
        </w:rPr>
        <w:t xml:space="preserve"> </w:t>
      </w:r>
      <w:r w:rsidR="00E87D40" w:rsidRPr="00E87D40">
        <w:rPr>
          <w:rFonts w:ascii="仿宋" w:eastAsia="仿宋" w:hAnsi="仿宋" w:cs="宋体"/>
          <w:kern w:val="0"/>
          <w:sz w:val="28"/>
          <w:szCs w:val="28"/>
        </w:rPr>
        <w:t>石河子大学课程教学设计参考模版</w:t>
      </w:r>
    </w:p>
    <w:p w14:paraId="2B3D3FCF" w14:textId="57678DA4" w:rsidR="00E87D40" w:rsidRDefault="00E87D40" w:rsidP="00E87D40">
      <w:pPr>
        <w:widowControl/>
        <w:ind w:firstLine="539"/>
        <w:jc w:val="left"/>
        <w:rPr>
          <w:rFonts w:ascii="仿宋" w:eastAsia="仿宋" w:hAnsi="仿宋" w:cs="宋体"/>
          <w:kern w:val="0"/>
          <w:sz w:val="28"/>
          <w:szCs w:val="28"/>
        </w:rPr>
      </w:pPr>
      <w:r w:rsidRPr="00E87D40">
        <w:rPr>
          <w:rFonts w:ascii="仿宋" w:eastAsia="仿宋" w:hAnsi="仿宋" w:cs="宋体" w:hint="eastAsia"/>
          <w:kern w:val="0"/>
          <w:sz w:val="28"/>
          <w:szCs w:val="28"/>
        </w:rPr>
        <w:t>附件</w:t>
      </w:r>
      <w:r w:rsidRPr="00E87D40">
        <w:rPr>
          <w:rFonts w:ascii="仿宋" w:eastAsia="仿宋" w:hAnsi="仿宋" w:cs="宋体"/>
          <w:kern w:val="0"/>
          <w:sz w:val="28"/>
          <w:szCs w:val="28"/>
        </w:rPr>
        <w:t>6</w:t>
      </w:r>
      <w:r>
        <w:rPr>
          <w:rFonts w:ascii="仿宋" w:eastAsia="仿宋" w:hAnsi="仿宋" w:cs="宋体"/>
          <w:kern w:val="0"/>
          <w:sz w:val="28"/>
          <w:szCs w:val="28"/>
        </w:rPr>
        <w:t xml:space="preserve"> </w:t>
      </w:r>
      <w:r>
        <w:rPr>
          <w:rFonts w:ascii="仿宋" w:eastAsia="仿宋" w:hAnsi="仿宋" w:cs="宋体" w:hint="eastAsia"/>
          <w:kern w:val="0"/>
          <w:sz w:val="28"/>
          <w:szCs w:val="28"/>
        </w:rPr>
        <w:t>石河子大学</w:t>
      </w:r>
      <w:r w:rsidRPr="00E87D40">
        <w:rPr>
          <w:rFonts w:ascii="仿宋" w:eastAsia="仿宋" w:hAnsi="仿宋" w:cs="宋体"/>
          <w:kern w:val="0"/>
          <w:sz w:val="28"/>
          <w:szCs w:val="28"/>
        </w:rPr>
        <w:t>青年教师教学竞赛评分标准</w:t>
      </w:r>
    </w:p>
    <w:p w14:paraId="3AB1B40E" w14:textId="4E555101" w:rsidR="009638F1" w:rsidRDefault="009638F1" w:rsidP="00E87D40">
      <w:pPr>
        <w:widowControl/>
        <w:ind w:firstLine="539"/>
        <w:jc w:val="left"/>
        <w:rPr>
          <w:rFonts w:ascii="仿宋" w:eastAsia="仿宋" w:hAnsi="仿宋" w:cs="宋体"/>
          <w:kern w:val="0"/>
          <w:sz w:val="28"/>
          <w:szCs w:val="28"/>
        </w:rPr>
      </w:pPr>
    </w:p>
    <w:p w14:paraId="3A117DFD" w14:textId="4C1B1898" w:rsidR="009638F1" w:rsidRDefault="009638F1" w:rsidP="00E87D40">
      <w:pPr>
        <w:widowControl/>
        <w:ind w:firstLine="539"/>
        <w:jc w:val="left"/>
        <w:rPr>
          <w:rFonts w:ascii="仿宋" w:eastAsia="仿宋" w:hAnsi="仿宋" w:cs="宋体"/>
          <w:kern w:val="0"/>
          <w:sz w:val="28"/>
          <w:szCs w:val="28"/>
        </w:rPr>
      </w:pPr>
    </w:p>
    <w:p w14:paraId="468B5636" w14:textId="5F5A4272" w:rsidR="009638F1" w:rsidRDefault="009638F1" w:rsidP="009638F1">
      <w:pPr>
        <w:widowControl/>
        <w:ind w:firstLine="539"/>
        <w:jc w:val="center"/>
        <w:rPr>
          <w:rFonts w:ascii="仿宋" w:eastAsia="仿宋" w:hAnsi="仿宋" w:cs="宋体"/>
          <w:kern w:val="0"/>
          <w:sz w:val="28"/>
          <w:szCs w:val="28"/>
        </w:rPr>
      </w:pPr>
      <w:r>
        <w:rPr>
          <w:rFonts w:ascii="仿宋" w:eastAsia="仿宋" w:hAnsi="仿宋" w:cs="宋体" w:hint="eastAsia"/>
          <w:kern w:val="0"/>
          <w:sz w:val="28"/>
          <w:szCs w:val="28"/>
        </w:rPr>
        <w:t xml:space="preserve"> </w:t>
      </w:r>
      <w:r>
        <w:rPr>
          <w:rFonts w:ascii="仿宋" w:eastAsia="仿宋" w:hAnsi="仿宋" w:cs="宋体"/>
          <w:kern w:val="0"/>
          <w:sz w:val="28"/>
          <w:szCs w:val="28"/>
        </w:rPr>
        <w:t xml:space="preserve">              </w:t>
      </w:r>
      <w:r>
        <w:rPr>
          <w:rFonts w:ascii="仿宋" w:eastAsia="仿宋" w:hAnsi="仿宋" w:cs="宋体" w:hint="eastAsia"/>
          <w:kern w:val="0"/>
          <w:sz w:val="28"/>
          <w:szCs w:val="28"/>
        </w:rPr>
        <w:t>石河子大学教学评估中心（教师发展中心）</w:t>
      </w:r>
    </w:p>
    <w:p w14:paraId="228F807A" w14:textId="119D704A" w:rsidR="009638F1" w:rsidRDefault="009638F1" w:rsidP="009638F1">
      <w:pPr>
        <w:widowControl/>
        <w:ind w:firstLine="539"/>
        <w:jc w:val="center"/>
        <w:rPr>
          <w:rFonts w:ascii="仿宋" w:eastAsia="仿宋" w:hAnsi="仿宋" w:cs="宋体"/>
          <w:kern w:val="0"/>
          <w:sz w:val="28"/>
          <w:szCs w:val="28"/>
        </w:rPr>
      </w:pPr>
      <w:r>
        <w:rPr>
          <w:rFonts w:ascii="仿宋" w:eastAsia="仿宋" w:hAnsi="仿宋" w:cs="宋体"/>
          <w:kern w:val="0"/>
          <w:sz w:val="28"/>
          <w:szCs w:val="28"/>
        </w:rPr>
        <w:t xml:space="preserve">                 </w:t>
      </w:r>
      <w:r>
        <w:rPr>
          <w:rFonts w:ascii="仿宋" w:eastAsia="仿宋" w:hAnsi="仿宋" w:cs="宋体" w:hint="eastAsia"/>
          <w:kern w:val="0"/>
          <w:sz w:val="28"/>
          <w:szCs w:val="28"/>
        </w:rPr>
        <w:t>2</w:t>
      </w:r>
      <w:r>
        <w:rPr>
          <w:rFonts w:ascii="仿宋" w:eastAsia="仿宋" w:hAnsi="仿宋" w:cs="宋体"/>
          <w:kern w:val="0"/>
          <w:sz w:val="28"/>
          <w:szCs w:val="28"/>
        </w:rPr>
        <w:t>023</w:t>
      </w:r>
      <w:r>
        <w:rPr>
          <w:rFonts w:ascii="仿宋" w:eastAsia="仿宋" w:hAnsi="仿宋" w:cs="宋体" w:hint="eastAsia"/>
          <w:kern w:val="0"/>
          <w:sz w:val="28"/>
          <w:szCs w:val="28"/>
        </w:rPr>
        <w:t>年1</w:t>
      </w:r>
      <w:r>
        <w:rPr>
          <w:rFonts w:ascii="仿宋" w:eastAsia="仿宋" w:hAnsi="仿宋" w:cs="宋体"/>
          <w:kern w:val="0"/>
          <w:sz w:val="28"/>
          <w:szCs w:val="28"/>
        </w:rPr>
        <w:t>1</w:t>
      </w:r>
      <w:r>
        <w:rPr>
          <w:rFonts w:ascii="仿宋" w:eastAsia="仿宋" w:hAnsi="仿宋" w:cs="宋体" w:hint="eastAsia"/>
          <w:kern w:val="0"/>
          <w:sz w:val="28"/>
          <w:szCs w:val="28"/>
        </w:rPr>
        <w:t>月1日</w:t>
      </w:r>
    </w:p>
    <w:p w14:paraId="5FE97CFB" w14:textId="77370BD6" w:rsidR="009638F1" w:rsidRDefault="009638F1">
      <w:pPr>
        <w:widowControl/>
        <w:jc w:val="left"/>
        <w:rPr>
          <w:rFonts w:ascii="仿宋" w:eastAsia="仿宋" w:hAnsi="仿宋" w:cs="宋体"/>
          <w:kern w:val="0"/>
          <w:sz w:val="28"/>
          <w:szCs w:val="28"/>
        </w:rPr>
      </w:pPr>
    </w:p>
    <w:sectPr w:rsidR="009638F1" w:rsidSect="00D063A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277AA" w14:textId="77777777" w:rsidR="0077437A" w:rsidRDefault="0077437A" w:rsidP="000E0514">
      <w:r>
        <w:separator/>
      </w:r>
    </w:p>
  </w:endnote>
  <w:endnote w:type="continuationSeparator" w:id="0">
    <w:p w14:paraId="1C1C0ECA" w14:textId="77777777" w:rsidR="0077437A" w:rsidRDefault="0077437A" w:rsidP="000E0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094B6" w14:textId="77777777" w:rsidR="0077437A" w:rsidRDefault="0077437A" w:rsidP="000E0514">
      <w:r>
        <w:separator/>
      </w:r>
    </w:p>
  </w:footnote>
  <w:footnote w:type="continuationSeparator" w:id="0">
    <w:p w14:paraId="12C27929" w14:textId="77777777" w:rsidR="0077437A" w:rsidRDefault="0077437A" w:rsidP="000E05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B24"/>
    <w:rsid w:val="000151BB"/>
    <w:rsid w:val="0002552A"/>
    <w:rsid w:val="000E0514"/>
    <w:rsid w:val="000E5D90"/>
    <w:rsid w:val="00111938"/>
    <w:rsid w:val="00192A19"/>
    <w:rsid w:val="003709B8"/>
    <w:rsid w:val="004F550E"/>
    <w:rsid w:val="005C3A5F"/>
    <w:rsid w:val="0077437A"/>
    <w:rsid w:val="00895B24"/>
    <w:rsid w:val="009638F1"/>
    <w:rsid w:val="00A72252"/>
    <w:rsid w:val="00A86F0E"/>
    <w:rsid w:val="00C2545C"/>
    <w:rsid w:val="00C34AFD"/>
    <w:rsid w:val="00D063A0"/>
    <w:rsid w:val="00D253C6"/>
    <w:rsid w:val="00D75285"/>
    <w:rsid w:val="00E1458C"/>
    <w:rsid w:val="00E5283B"/>
    <w:rsid w:val="00E67402"/>
    <w:rsid w:val="00E87D40"/>
    <w:rsid w:val="00F4575B"/>
    <w:rsid w:val="00FC6A6C"/>
    <w:rsid w:val="00FD19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F0DF8"/>
  <w15:chartTrackingRefBased/>
  <w15:docId w15:val="{FDCB7EF4-BC12-4F9F-9E64-864A4619D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3">
    <w:name w:val="heading 3"/>
    <w:basedOn w:val="a"/>
    <w:link w:val="30"/>
    <w:uiPriority w:val="9"/>
    <w:qFormat/>
    <w:rsid w:val="000E0514"/>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E051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E0514"/>
    <w:rPr>
      <w:sz w:val="18"/>
      <w:szCs w:val="18"/>
    </w:rPr>
  </w:style>
  <w:style w:type="paragraph" w:styleId="a5">
    <w:name w:val="footer"/>
    <w:basedOn w:val="a"/>
    <w:link w:val="a6"/>
    <w:uiPriority w:val="99"/>
    <w:unhideWhenUsed/>
    <w:rsid w:val="000E0514"/>
    <w:pPr>
      <w:tabs>
        <w:tab w:val="center" w:pos="4153"/>
        <w:tab w:val="right" w:pos="8306"/>
      </w:tabs>
      <w:snapToGrid w:val="0"/>
      <w:jc w:val="left"/>
    </w:pPr>
    <w:rPr>
      <w:sz w:val="18"/>
      <w:szCs w:val="18"/>
    </w:rPr>
  </w:style>
  <w:style w:type="character" w:customStyle="1" w:styleId="a6">
    <w:name w:val="页脚 字符"/>
    <w:basedOn w:val="a0"/>
    <w:link w:val="a5"/>
    <w:uiPriority w:val="99"/>
    <w:rsid w:val="000E0514"/>
    <w:rPr>
      <w:sz w:val="18"/>
      <w:szCs w:val="18"/>
    </w:rPr>
  </w:style>
  <w:style w:type="character" w:customStyle="1" w:styleId="30">
    <w:name w:val="标题 3 字符"/>
    <w:basedOn w:val="a0"/>
    <w:link w:val="3"/>
    <w:uiPriority w:val="9"/>
    <w:rsid w:val="000E0514"/>
    <w:rPr>
      <w:rFonts w:ascii="宋体" w:eastAsia="宋体" w:hAnsi="宋体" w:cs="宋体"/>
      <w:b/>
      <w:bCs/>
      <w:kern w:val="0"/>
      <w:sz w:val="27"/>
      <w:szCs w:val="27"/>
    </w:rPr>
  </w:style>
  <w:style w:type="character" w:customStyle="1" w:styleId="wpvisitcount">
    <w:name w:val="wp_visitcount"/>
    <w:basedOn w:val="a0"/>
    <w:rsid w:val="000E0514"/>
  </w:style>
  <w:style w:type="paragraph" w:customStyle="1" w:styleId="15">
    <w:name w:val="15"/>
    <w:basedOn w:val="a"/>
    <w:rsid w:val="000E0514"/>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0E0514"/>
    <w:rPr>
      <w:b/>
      <w:bCs/>
    </w:rPr>
  </w:style>
  <w:style w:type="paragraph" w:customStyle="1" w:styleId="17">
    <w:name w:val="17"/>
    <w:basedOn w:val="a"/>
    <w:rsid w:val="000E0514"/>
    <w:pPr>
      <w:widowControl/>
      <w:spacing w:before="100" w:beforeAutospacing="1" w:after="100" w:afterAutospacing="1"/>
      <w:jc w:val="left"/>
    </w:pPr>
    <w:rPr>
      <w:rFonts w:ascii="宋体" w:eastAsia="宋体" w:hAnsi="宋体" w:cs="宋体"/>
      <w:kern w:val="0"/>
      <w:sz w:val="24"/>
      <w:szCs w:val="24"/>
    </w:rPr>
  </w:style>
  <w:style w:type="paragraph" w:customStyle="1" w:styleId="16">
    <w:name w:val="16"/>
    <w:basedOn w:val="a"/>
    <w:rsid w:val="000E0514"/>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unhideWhenUsed/>
    <w:rsid w:val="00C34AFD"/>
    <w:rPr>
      <w:color w:val="0563C1" w:themeColor="hyperlink"/>
      <w:u w:val="single"/>
    </w:rPr>
  </w:style>
  <w:style w:type="character" w:styleId="a9">
    <w:name w:val="Unresolved Mention"/>
    <w:basedOn w:val="a0"/>
    <w:uiPriority w:val="99"/>
    <w:semiHidden/>
    <w:unhideWhenUsed/>
    <w:rsid w:val="00C34AFD"/>
    <w:rPr>
      <w:color w:val="605E5C"/>
      <w:shd w:val="clear" w:color="auto" w:fill="E1DFDD"/>
    </w:rPr>
  </w:style>
  <w:style w:type="paragraph" w:styleId="aa">
    <w:name w:val="List Paragraph"/>
    <w:basedOn w:val="a"/>
    <w:uiPriority w:val="34"/>
    <w:qFormat/>
    <w:rsid w:val="004F550E"/>
    <w:pPr>
      <w:ind w:firstLineChars="200" w:firstLine="420"/>
    </w:pPr>
  </w:style>
  <w:style w:type="character" w:customStyle="1" w:styleId="font81">
    <w:name w:val="font81"/>
    <w:basedOn w:val="a0"/>
    <w:rsid w:val="009638F1"/>
    <w:rPr>
      <w:rFonts w:ascii="仿宋" w:eastAsia="仿宋" w:hAnsi="仿宋" w:hint="eastAsia"/>
      <w:b w:val="0"/>
      <w:bCs w:val="0"/>
      <w:i w:val="0"/>
      <w:iCs w:val="0"/>
      <w:strike w:val="0"/>
      <w:dstrike w:val="0"/>
      <w:color w:val="00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952397">
      <w:bodyDiv w:val="1"/>
      <w:marLeft w:val="0"/>
      <w:marRight w:val="0"/>
      <w:marTop w:val="0"/>
      <w:marBottom w:val="0"/>
      <w:divBdr>
        <w:top w:val="none" w:sz="0" w:space="0" w:color="auto"/>
        <w:left w:val="none" w:sz="0" w:space="0" w:color="auto"/>
        <w:bottom w:val="none" w:sz="0" w:space="0" w:color="auto"/>
        <w:right w:val="none" w:sz="0" w:space="0" w:color="auto"/>
      </w:divBdr>
    </w:div>
    <w:div w:id="985165147">
      <w:bodyDiv w:val="1"/>
      <w:marLeft w:val="0"/>
      <w:marRight w:val="0"/>
      <w:marTop w:val="0"/>
      <w:marBottom w:val="0"/>
      <w:divBdr>
        <w:top w:val="none" w:sz="0" w:space="0" w:color="auto"/>
        <w:left w:val="none" w:sz="0" w:space="0" w:color="auto"/>
        <w:bottom w:val="none" w:sz="0" w:space="0" w:color="auto"/>
        <w:right w:val="none" w:sz="0" w:space="0" w:color="auto"/>
      </w:divBdr>
    </w:div>
    <w:div w:id="1032262432">
      <w:bodyDiv w:val="1"/>
      <w:marLeft w:val="0"/>
      <w:marRight w:val="0"/>
      <w:marTop w:val="0"/>
      <w:marBottom w:val="0"/>
      <w:divBdr>
        <w:top w:val="none" w:sz="0" w:space="0" w:color="auto"/>
        <w:left w:val="none" w:sz="0" w:space="0" w:color="auto"/>
        <w:bottom w:val="none" w:sz="0" w:space="0" w:color="auto"/>
        <w:right w:val="none" w:sz="0" w:space="0" w:color="auto"/>
      </w:divBdr>
      <w:divsChild>
        <w:div w:id="999504327">
          <w:marLeft w:val="0"/>
          <w:marRight w:val="0"/>
          <w:marTop w:val="0"/>
          <w:marBottom w:val="0"/>
          <w:divBdr>
            <w:top w:val="none" w:sz="0" w:space="0" w:color="auto"/>
            <w:left w:val="none" w:sz="0" w:space="0" w:color="auto"/>
            <w:bottom w:val="none" w:sz="0" w:space="0" w:color="auto"/>
            <w:right w:val="none" w:sz="0" w:space="0" w:color="auto"/>
          </w:divBdr>
        </w:div>
        <w:div w:id="1993945486">
          <w:marLeft w:val="0"/>
          <w:marRight w:val="0"/>
          <w:marTop w:val="0"/>
          <w:marBottom w:val="0"/>
          <w:divBdr>
            <w:top w:val="none" w:sz="0" w:space="0" w:color="auto"/>
            <w:left w:val="none" w:sz="0" w:space="0" w:color="auto"/>
            <w:bottom w:val="none" w:sz="0" w:space="0" w:color="auto"/>
            <w:right w:val="none" w:sz="0" w:space="0" w:color="auto"/>
          </w:divBdr>
          <w:divsChild>
            <w:div w:id="755713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512216">
      <w:bodyDiv w:val="1"/>
      <w:marLeft w:val="0"/>
      <w:marRight w:val="0"/>
      <w:marTop w:val="0"/>
      <w:marBottom w:val="0"/>
      <w:divBdr>
        <w:top w:val="none" w:sz="0" w:space="0" w:color="auto"/>
        <w:left w:val="none" w:sz="0" w:space="0" w:color="auto"/>
        <w:bottom w:val="none" w:sz="0" w:space="0" w:color="auto"/>
        <w:right w:val="none" w:sz="0" w:space="0" w:color="auto"/>
      </w:divBdr>
    </w:div>
    <w:div w:id="1726103811">
      <w:bodyDiv w:val="1"/>
      <w:marLeft w:val="0"/>
      <w:marRight w:val="0"/>
      <w:marTop w:val="0"/>
      <w:marBottom w:val="0"/>
      <w:divBdr>
        <w:top w:val="none" w:sz="0" w:space="0" w:color="auto"/>
        <w:left w:val="none" w:sz="0" w:space="0" w:color="auto"/>
        <w:bottom w:val="none" w:sz="0" w:space="0" w:color="auto"/>
        <w:right w:val="none" w:sz="0" w:space="0" w:color="auto"/>
      </w:divBdr>
    </w:div>
    <w:div w:id="175138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30005;&#23376;&#29256;&#21457;&#36865;&#33267;&#37038;&#31665;510548070@qq.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361</Words>
  <Characters>2064</Characters>
  <Application>Microsoft Office Word</Application>
  <DocSecurity>0</DocSecurity>
  <Lines>17</Lines>
  <Paragraphs>4</Paragraphs>
  <ScaleCrop>false</ScaleCrop>
  <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TYST</dc:creator>
  <cp:keywords/>
  <dc:description/>
  <cp:lastModifiedBy>TYST</cp:lastModifiedBy>
  <cp:revision>2</cp:revision>
  <cp:lastPrinted>2023-11-02T12:07:00Z</cp:lastPrinted>
  <dcterms:created xsi:type="dcterms:W3CDTF">2023-11-03T03:36:00Z</dcterms:created>
  <dcterms:modified xsi:type="dcterms:W3CDTF">2023-11-03T03:36:00Z</dcterms:modified>
</cp:coreProperties>
</file>