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60" w:lineRule="auto"/>
        <w:jc w:val="center"/>
        <w:outlineLvl w:val="1"/>
        <w:rPr>
          <w:rFonts w:hint="eastAsia" w:ascii="Songti SC Regular" w:hAnsi="Songti SC Regular" w:eastAsia="Songti SC Regular" w:cs="Songti SC Regular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关于开展</w:t>
      </w:r>
      <w:r>
        <w:rPr>
          <w:rFonts w:hint="default" w:ascii="Songti SC Regular" w:hAnsi="Songti SC Regular" w:eastAsia="Songti SC Regular" w:cs="Songti SC Regular"/>
          <w:b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Songti SC Regular" w:hAnsi="Songti SC Regular" w:eastAsia="Songti SC Regular" w:cs="Songti SC Regular"/>
          <w:b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年雨课堂助力智慧教学系列培训的通知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为加快推进信息技术与教育融合创新发展，积极推动课堂教学方式改革，不断提高教师教学水平和课堂教学质量，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帮助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广大教师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和教学管理者进一步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熟悉“雨课堂”智慧教学工具的相关功能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及更新服务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Hans"/>
        </w:rPr>
        <w:t>教学评估中心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Hans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Hans"/>
        </w:rPr>
        <w:t>教师发展中心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Hans"/>
        </w:rPr>
        <w:t xml:space="preserve">） 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举办“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雨课堂助力智慧教学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系列培训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，请各教学单位组织教师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</w:t>
      </w: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培训主题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雨课堂管理平台实操讲解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培训时间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：2023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日1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00—1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培训内容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雨课堂管理平台功能演示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督导听课操作演示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答疑交流等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参培人员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教学督导、各学院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教办主任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教务员、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教学评估中心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教师发展中心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Songti SC Regular" w:hAnsi="Songti SC Regular" w:eastAsia="Songti SC Regular" w:cs="Songti SC Regular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培训主题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雨课堂助力智慧教学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培训时间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 1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00—1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培训内容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：雨课堂的安装及注意事项、如何利用雨课堂开展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课前、课中、课后全流程智慧教学经验等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参培人员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专任教师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雨课堂直播，具体参与步骤见附件。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四、联系人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老师可加入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雨课堂交流QQ群（群号：306275804）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使用过程中遇到问题可及时在群内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群内有技术老师协助大家解决雨课堂相关问题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联系人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蒋爽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18799276651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田亮  18999737881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right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right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教学评估中心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教师发展中心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）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线上参与直播培训</w:t>
      </w:r>
      <w:r>
        <w:rPr>
          <w:rFonts w:hint="eastAsia" w:ascii="Songti SC Bold" w:hAnsi="Songti SC Bold" w:eastAsia="Songti SC Bold" w:cs="Songti SC Bold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操作手册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1.教师身份绑定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（1）微信搜索并关注“雨课堂”微信公众号；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（2）点击公众号底部【更多】-【身份绑定】，搜索并选择“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”进入身份绑定页面；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点击“前往绑定”跳转到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我校身份绑定页面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会跳转至我校统一身份认证平台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按页面提示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输入我校统一身份认证的账号密码，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进行身份绑定，如图所示。</w:t>
      </w:r>
    </w:p>
    <w:p>
      <w:pPr>
        <w:widowControl/>
        <w:shd w:val="clear" w:color="auto" w:fill="FFFFFF"/>
        <w:spacing w:line="360" w:lineRule="auto"/>
        <w:ind w:firstLine="7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9520" cy="2493010"/>
            <wp:effectExtent l="0" t="0" r="508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62380" cy="2494280"/>
            <wp:effectExtent l="0" t="0" r="762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52220" cy="2529205"/>
            <wp:effectExtent l="0" t="0" r="1778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63015" cy="25292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7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注</w:t>
      </w:r>
      <w:r>
        <w:rPr>
          <w:rFonts w:hint="default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：之前已完成身份绑定的无需重新绑定。</w:t>
      </w:r>
    </w:p>
    <w:p>
      <w:pPr>
        <w:widowControl/>
        <w:shd w:val="clear" w:color="auto" w:fill="FFFFFF"/>
        <w:spacing w:line="360" w:lineRule="auto"/>
        <w:ind w:firstLine="7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2．通过微信扫码加入培训班</w:t>
      </w:r>
    </w:p>
    <w:p>
      <w:pPr>
        <w:widowControl/>
        <w:shd w:val="clear" w:color="auto" w:fill="FFFFFF"/>
        <w:spacing w:line="360" w:lineRule="auto"/>
        <w:ind w:firstLine="7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完成绑定后，使用微信扫描下方二维码即可进入课程，即可手机端观看培训： </w:t>
      </w:r>
    </w:p>
    <w:p>
      <w:pPr>
        <w:widowControl/>
        <w:shd w:val="clear" w:color="auto" w:fill="FFFFFF"/>
        <w:spacing w:line="360" w:lineRule="auto"/>
        <w:ind w:firstLine="720"/>
        <w:jc w:val="center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drawing>
          <wp:inline distT="0" distB="0" distL="114300" distR="114300">
            <wp:extent cx="2086610" cy="2835910"/>
            <wp:effectExtent l="0" t="0" r="21590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72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3．通过PC电脑端也可参与直播培训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手机微信扫码加入培训班后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浏览器（推荐谷歌、火狐）打开网站：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"http://www.yuketang.cn" </w:instrTex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www.yuketang.cn</w:t>
      </w: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b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（2）通过微信扫码登录，登录成功后在“我听的课”中找到对应直播参与即可。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IyYWM3ZDg1YTlkZmE4ZDBhNWZjMmU3YTJjMGYifQ=="/>
  </w:docVars>
  <w:rsids>
    <w:rsidRoot w:val="F6EA2471"/>
    <w:rsid w:val="018F4508"/>
    <w:rsid w:val="0BE6228C"/>
    <w:rsid w:val="25913A50"/>
    <w:rsid w:val="37DB0CF2"/>
    <w:rsid w:val="557043A2"/>
    <w:rsid w:val="5B2362BB"/>
    <w:rsid w:val="5FAF0BA8"/>
    <w:rsid w:val="C37CA183"/>
    <w:rsid w:val="DECBFC96"/>
    <w:rsid w:val="F6E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875</Characters>
  <Lines>0</Lines>
  <Paragraphs>0</Paragraphs>
  <TotalTime>3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2023-02-16T12:04:00Z</dcterms:created>
  <dc:creator>一瓶矿泉水。</dc:creator>
  <cp:lastModifiedBy>fiona銘</cp:lastModifiedBy>
  <cp:lastPrinted>2023-02-17T02:27:00Z</cp:lastPrinted>
  <dcterms:modified xsi:type="dcterms:W3CDTF">2023-02-17T08:48:36Z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51C488514241B18039ABED63E14C3A8E</vt:lpwstr>
  </property>
</Properties>
</file>